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3994" w:rsidRPr="008F3994" w:rsidRDefault="008F3994" w:rsidP="008F3994">
      <w:pPr>
        <w:spacing w:after="0" w:line="240" w:lineRule="auto"/>
        <w:jc w:val="center"/>
        <w:outlineLvl w:val="0"/>
        <w:rPr>
          <w:rFonts w:ascii="Times New Roman" w:eastAsia="Times New Roman" w:hAnsi="Times New Roman" w:cs="Times New Roman"/>
          <w:b/>
          <w:sz w:val="24"/>
          <w:szCs w:val="24"/>
        </w:rPr>
      </w:pPr>
      <w:bookmarkStart w:id="0" w:name="_GoBack"/>
      <w:bookmarkEnd w:id="0"/>
      <w:r w:rsidRPr="008F3994">
        <w:rPr>
          <w:rFonts w:ascii="Times New Roman" w:eastAsia="Times New Roman" w:hAnsi="Times New Roman" w:cs="Times New Roman"/>
          <w:b/>
          <w:sz w:val="24"/>
          <w:szCs w:val="24"/>
        </w:rPr>
        <w:t>CALIFORNIA CITRUS NURSERY BOARD</w:t>
      </w:r>
    </w:p>
    <w:p w:rsidR="008F3994" w:rsidRPr="008F3994" w:rsidRDefault="008F3994" w:rsidP="008F3994">
      <w:pPr>
        <w:spacing w:after="0" w:line="240" w:lineRule="auto"/>
        <w:jc w:val="center"/>
        <w:rPr>
          <w:rFonts w:ascii="Times New Roman" w:eastAsia="Times New Roman" w:hAnsi="Times New Roman" w:cs="Times New Roman"/>
          <w:b/>
          <w:sz w:val="24"/>
          <w:szCs w:val="24"/>
        </w:rPr>
      </w:pPr>
    </w:p>
    <w:p w:rsidR="008F3994" w:rsidRDefault="008F3994" w:rsidP="008F3994">
      <w:pPr>
        <w:spacing w:after="0" w:line="240" w:lineRule="auto"/>
        <w:jc w:val="center"/>
        <w:outlineLvl w:val="0"/>
        <w:rPr>
          <w:rFonts w:ascii="Times New Roman" w:eastAsia="Times New Roman" w:hAnsi="Times New Roman" w:cs="Times New Roman"/>
          <w:b/>
          <w:sz w:val="28"/>
          <w:szCs w:val="24"/>
        </w:rPr>
      </w:pPr>
      <w:r>
        <w:rPr>
          <w:rFonts w:ascii="Times New Roman" w:eastAsia="Times New Roman" w:hAnsi="Times New Roman" w:cs="Times New Roman"/>
          <w:b/>
          <w:sz w:val="28"/>
          <w:szCs w:val="24"/>
        </w:rPr>
        <w:t>PROGRESS REPORT 2014</w:t>
      </w:r>
    </w:p>
    <w:p w:rsidR="008F3994" w:rsidRDefault="008F3994" w:rsidP="008F3994">
      <w:pPr>
        <w:spacing w:after="0" w:line="240" w:lineRule="auto"/>
        <w:rPr>
          <w:rFonts w:ascii="Times New Roman" w:eastAsia="Times New Roman" w:hAnsi="Times New Roman" w:cs="Times New Roman"/>
          <w:sz w:val="24"/>
          <w:szCs w:val="24"/>
        </w:rPr>
      </w:pPr>
    </w:p>
    <w:p w:rsidR="008F3994" w:rsidRPr="008F3994" w:rsidRDefault="008F3994" w:rsidP="008F3994">
      <w:pPr>
        <w:spacing w:after="0" w:line="240" w:lineRule="auto"/>
        <w:rPr>
          <w:rFonts w:ascii="Times New Roman" w:eastAsia="Times New Roman" w:hAnsi="Times New Roman" w:cs="Times New Roman"/>
          <w:sz w:val="24"/>
          <w:szCs w:val="24"/>
        </w:rPr>
      </w:pPr>
    </w:p>
    <w:p w:rsidR="008F3994" w:rsidRPr="008F3994" w:rsidRDefault="008F3994" w:rsidP="007C7B9A">
      <w:pPr>
        <w:spacing w:after="0" w:line="240" w:lineRule="auto"/>
        <w:rPr>
          <w:rFonts w:ascii="Times New Roman" w:eastAsia="Times New Roman" w:hAnsi="Times New Roman" w:cs="Times New Roman"/>
          <w:color w:val="FF0000"/>
          <w:sz w:val="24"/>
          <w:szCs w:val="24"/>
        </w:rPr>
      </w:pPr>
      <w:r w:rsidRPr="008F3994">
        <w:rPr>
          <w:rFonts w:ascii="Times New Roman" w:eastAsia="Times New Roman" w:hAnsi="Times New Roman" w:cs="Times New Roman"/>
          <w:b/>
          <w:sz w:val="24"/>
          <w:szCs w:val="24"/>
        </w:rPr>
        <w:t>Fiscal Year:</w:t>
      </w:r>
      <w:r w:rsidRPr="008F3994">
        <w:rPr>
          <w:rFonts w:ascii="Times New Roman" w:eastAsia="Times New Roman" w:hAnsi="Times New Roman" w:cs="Times New Roman"/>
          <w:sz w:val="24"/>
          <w:szCs w:val="24"/>
        </w:rPr>
        <w:t xml:space="preserve"> </w:t>
      </w:r>
      <w:r w:rsidRPr="008F3994">
        <w:rPr>
          <w:rFonts w:ascii="Times New Roman" w:eastAsia="Times New Roman" w:hAnsi="Times New Roman" w:cs="Times New Roman"/>
          <w:sz w:val="24"/>
          <w:szCs w:val="24"/>
        </w:rPr>
        <w:tab/>
        <w:t>201</w:t>
      </w:r>
      <w:r w:rsidR="008432C8">
        <w:rPr>
          <w:rFonts w:ascii="Times New Roman" w:eastAsia="Times New Roman" w:hAnsi="Times New Roman" w:cs="Times New Roman"/>
          <w:sz w:val="24"/>
          <w:szCs w:val="24"/>
        </w:rPr>
        <w:t>5</w:t>
      </w:r>
      <w:r w:rsidRPr="008F3994">
        <w:rPr>
          <w:rFonts w:ascii="Times New Roman" w:eastAsia="Times New Roman" w:hAnsi="Times New Roman" w:cs="Times New Roman"/>
          <w:sz w:val="24"/>
          <w:szCs w:val="24"/>
        </w:rPr>
        <w:tab/>
      </w:r>
      <w:r w:rsidRPr="008F3994">
        <w:rPr>
          <w:rFonts w:ascii="Times New Roman" w:eastAsia="Times New Roman" w:hAnsi="Times New Roman" w:cs="Times New Roman"/>
          <w:sz w:val="24"/>
          <w:szCs w:val="24"/>
        </w:rPr>
        <w:tab/>
      </w:r>
      <w:r w:rsidRPr="008F3994">
        <w:rPr>
          <w:rFonts w:ascii="Times New Roman" w:eastAsia="Times New Roman" w:hAnsi="Times New Roman" w:cs="Times New Roman"/>
          <w:sz w:val="24"/>
          <w:szCs w:val="24"/>
        </w:rPr>
        <w:tab/>
      </w:r>
      <w:r w:rsidRPr="008F3994">
        <w:rPr>
          <w:rFonts w:ascii="Times New Roman" w:eastAsia="Times New Roman" w:hAnsi="Times New Roman" w:cs="Times New Roman"/>
          <w:b/>
          <w:sz w:val="24"/>
          <w:szCs w:val="24"/>
        </w:rPr>
        <w:t xml:space="preserve"> Duration of Project:</w:t>
      </w:r>
      <w:r w:rsidRPr="008F3994">
        <w:rPr>
          <w:rFonts w:ascii="Times New Roman" w:eastAsia="Times New Roman" w:hAnsi="Times New Roman" w:cs="Times New Roman"/>
          <w:sz w:val="24"/>
          <w:szCs w:val="24"/>
        </w:rPr>
        <w:t xml:space="preserve"> Two</w:t>
      </w:r>
    </w:p>
    <w:p w:rsidR="008F3994" w:rsidRPr="008F3994" w:rsidRDefault="008F3994" w:rsidP="007C7B9A">
      <w:pPr>
        <w:spacing w:after="0" w:line="240" w:lineRule="auto"/>
        <w:rPr>
          <w:rFonts w:ascii="Times New Roman" w:eastAsia="Times New Roman" w:hAnsi="Times New Roman" w:cs="Times New Roman"/>
          <w:sz w:val="24"/>
          <w:szCs w:val="24"/>
        </w:rPr>
      </w:pPr>
    </w:p>
    <w:p w:rsidR="008F3994" w:rsidRPr="008F3994" w:rsidRDefault="008F3994" w:rsidP="007C7B9A">
      <w:pPr>
        <w:spacing w:after="0" w:line="240" w:lineRule="auto"/>
        <w:outlineLvl w:val="0"/>
        <w:rPr>
          <w:rFonts w:ascii="Times New Roman" w:eastAsia="Times New Roman" w:hAnsi="Times New Roman" w:cs="Times New Roman"/>
          <w:sz w:val="24"/>
          <w:szCs w:val="24"/>
        </w:rPr>
      </w:pPr>
      <w:r w:rsidRPr="008F3994">
        <w:rPr>
          <w:rFonts w:ascii="Times New Roman" w:eastAsia="Times New Roman" w:hAnsi="Times New Roman" w:cs="Times New Roman"/>
          <w:b/>
          <w:sz w:val="24"/>
          <w:szCs w:val="24"/>
        </w:rPr>
        <w:t>This project is:</w:t>
      </w:r>
      <w:r w:rsidRPr="008F3994">
        <w:rPr>
          <w:rFonts w:ascii="Times New Roman" w:eastAsia="Times New Roman" w:hAnsi="Times New Roman" w:cs="Times New Roman"/>
          <w:sz w:val="24"/>
          <w:szCs w:val="24"/>
        </w:rPr>
        <w:t xml:space="preserve"> </w:t>
      </w:r>
      <w:r w:rsidR="004D0170">
        <w:rPr>
          <w:rFonts w:ascii="Times New Roman" w:eastAsia="Times New Roman" w:hAnsi="Times New Roman" w:cs="Times New Roman"/>
          <w:sz w:val="24"/>
          <w:szCs w:val="24"/>
        </w:rPr>
        <w:t>Continuing</w:t>
      </w:r>
      <w:r w:rsidR="008432C8">
        <w:rPr>
          <w:rFonts w:ascii="Times New Roman" w:eastAsia="Times New Roman" w:hAnsi="Times New Roman" w:cs="Times New Roman"/>
          <w:sz w:val="24"/>
          <w:szCs w:val="24"/>
        </w:rPr>
        <w:t xml:space="preserve"> year 2 of 2</w:t>
      </w:r>
    </w:p>
    <w:p w:rsidR="008F3994" w:rsidRPr="008F3994" w:rsidRDefault="008F3994" w:rsidP="007C7B9A">
      <w:pPr>
        <w:spacing w:after="0" w:line="240" w:lineRule="auto"/>
        <w:rPr>
          <w:rFonts w:ascii="Times New Roman" w:eastAsia="Times New Roman" w:hAnsi="Times New Roman" w:cs="Times New Roman"/>
          <w:sz w:val="24"/>
          <w:szCs w:val="24"/>
        </w:rPr>
      </w:pPr>
    </w:p>
    <w:p w:rsidR="008F3994" w:rsidRPr="008F3994" w:rsidRDefault="008F3994" w:rsidP="007C7B9A">
      <w:pPr>
        <w:spacing w:after="0" w:line="240" w:lineRule="auto"/>
        <w:outlineLvl w:val="0"/>
        <w:rPr>
          <w:rFonts w:ascii="Times New Roman" w:eastAsia="Times New Roman" w:hAnsi="Times New Roman" w:cs="Times New Roman"/>
          <w:sz w:val="24"/>
          <w:szCs w:val="24"/>
        </w:rPr>
      </w:pPr>
      <w:r w:rsidRPr="008F3994">
        <w:rPr>
          <w:rFonts w:ascii="Times New Roman" w:eastAsia="Times New Roman" w:hAnsi="Times New Roman" w:cs="Times New Roman"/>
          <w:b/>
          <w:sz w:val="24"/>
          <w:szCs w:val="24"/>
        </w:rPr>
        <w:t>Project Leader:</w:t>
      </w:r>
      <w:r w:rsidRPr="008F3994">
        <w:rPr>
          <w:rFonts w:ascii="Times New Roman" w:eastAsia="Times New Roman" w:hAnsi="Times New Roman" w:cs="Times New Roman"/>
          <w:sz w:val="24"/>
          <w:szCs w:val="24"/>
        </w:rPr>
        <w:t xml:space="preserve">  Deborah Pagliaccia</w:t>
      </w:r>
    </w:p>
    <w:p w:rsidR="008F3994" w:rsidRPr="008F3994" w:rsidRDefault="008F3994" w:rsidP="007C7B9A">
      <w:pPr>
        <w:spacing w:after="0" w:line="240" w:lineRule="auto"/>
        <w:rPr>
          <w:rFonts w:ascii="Times New Roman" w:eastAsia="Times New Roman" w:hAnsi="Times New Roman" w:cs="Times New Roman"/>
          <w:sz w:val="24"/>
          <w:szCs w:val="24"/>
        </w:rPr>
      </w:pPr>
    </w:p>
    <w:p w:rsidR="008F3994" w:rsidRPr="008F3994" w:rsidRDefault="008F3994" w:rsidP="007C7B9A">
      <w:pPr>
        <w:spacing w:after="0" w:line="240" w:lineRule="auto"/>
        <w:rPr>
          <w:rFonts w:ascii="Times New Roman" w:eastAsia="Times New Roman" w:hAnsi="Times New Roman" w:cs="Times New Roman"/>
          <w:b/>
          <w:sz w:val="24"/>
          <w:szCs w:val="24"/>
        </w:rPr>
      </w:pPr>
      <w:r w:rsidRPr="008F3994">
        <w:rPr>
          <w:rFonts w:ascii="Times New Roman" w:eastAsia="Times New Roman" w:hAnsi="Times New Roman" w:cs="Times New Roman"/>
          <w:b/>
          <w:sz w:val="24"/>
          <w:szCs w:val="24"/>
        </w:rPr>
        <w:t xml:space="preserve">Collaborators: </w:t>
      </w:r>
      <w:proofErr w:type="spellStart"/>
      <w:r w:rsidRPr="008F3994">
        <w:rPr>
          <w:rFonts w:ascii="Times New Roman" w:eastAsia="Times New Roman" w:hAnsi="Times New Roman" w:cs="Times New Roman"/>
          <w:sz w:val="24"/>
          <w:szCs w:val="24"/>
        </w:rPr>
        <w:t>Wenbo</w:t>
      </w:r>
      <w:proofErr w:type="spellEnd"/>
      <w:r w:rsidRPr="008F3994">
        <w:rPr>
          <w:rFonts w:ascii="Times New Roman" w:eastAsia="Times New Roman" w:hAnsi="Times New Roman" w:cs="Times New Roman"/>
          <w:sz w:val="24"/>
          <w:szCs w:val="24"/>
        </w:rPr>
        <w:t xml:space="preserve"> Ma and Georgios </w:t>
      </w:r>
      <w:proofErr w:type="spellStart"/>
      <w:r w:rsidRPr="008F3994">
        <w:rPr>
          <w:rFonts w:ascii="Times New Roman" w:eastAsia="Times New Roman" w:hAnsi="Times New Roman" w:cs="Times New Roman"/>
          <w:sz w:val="24"/>
          <w:szCs w:val="24"/>
        </w:rPr>
        <w:t>Vidalakis</w:t>
      </w:r>
      <w:proofErr w:type="spellEnd"/>
      <w:r w:rsidRPr="008F3994">
        <w:rPr>
          <w:rFonts w:ascii="Times New Roman" w:eastAsia="Times New Roman" w:hAnsi="Times New Roman" w:cs="Times New Roman"/>
          <w:b/>
          <w:sz w:val="24"/>
          <w:szCs w:val="24"/>
        </w:rPr>
        <w:t xml:space="preserve"> </w:t>
      </w:r>
    </w:p>
    <w:p w:rsidR="008F3994" w:rsidRPr="008F3994" w:rsidRDefault="008F3994" w:rsidP="007C7B9A">
      <w:pPr>
        <w:spacing w:after="0" w:line="240" w:lineRule="auto"/>
        <w:rPr>
          <w:rFonts w:ascii="Times New Roman" w:eastAsia="Times New Roman" w:hAnsi="Times New Roman" w:cs="Times New Roman"/>
          <w:b/>
          <w:sz w:val="24"/>
          <w:szCs w:val="24"/>
        </w:rPr>
      </w:pPr>
    </w:p>
    <w:p w:rsidR="008F3994" w:rsidRPr="008F3994" w:rsidRDefault="008F3994" w:rsidP="007C7B9A">
      <w:pPr>
        <w:spacing w:after="0" w:line="240" w:lineRule="auto"/>
        <w:rPr>
          <w:rFonts w:ascii="Times New Roman" w:eastAsia="Times New Roman" w:hAnsi="Times New Roman" w:cs="Times New Roman"/>
          <w:sz w:val="24"/>
          <w:szCs w:val="24"/>
        </w:rPr>
      </w:pPr>
      <w:r w:rsidRPr="008F3994">
        <w:rPr>
          <w:rFonts w:ascii="Times New Roman" w:eastAsia="Times New Roman" w:hAnsi="Times New Roman" w:cs="Times New Roman"/>
          <w:b/>
          <w:sz w:val="24"/>
          <w:szCs w:val="24"/>
        </w:rPr>
        <w:t>Location/Department:</w:t>
      </w:r>
      <w:r w:rsidRPr="008F3994">
        <w:rPr>
          <w:rFonts w:ascii="Times New Roman" w:eastAsia="Times New Roman" w:hAnsi="Times New Roman" w:cs="Times New Roman"/>
          <w:sz w:val="24"/>
          <w:szCs w:val="24"/>
        </w:rPr>
        <w:t xml:space="preserve"> Department of Plant Pathology &amp; Microbiology, University of California, Riverside, CA 92521</w:t>
      </w:r>
    </w:p>
    <w:p w:rsidR="008F3994" w:rsidRPr="008F3994" w:rsidRDefault="008F3994" w:rsidP="007C7B9A">
      <w:pPr>
        <w:spacing w:after="0" w:line="240" w:lineRule="auto"/>
        <w:rPr>
          <w:rFonts w:ascii="Times New Roman" w:eastAsia="Times New Roman" w:hAnsi="Times New Roman" w:cs="Times New Roman"/>
          <w:sz w:val="24"/>
          <w:szCs w:val="24"/>
        </w:rPr>
      </w:pPr>
    </w:p>
    <w:p w:rsidR="008F3994" w:rsidRPr="008F3994" w:rsidRDefault="008F3994" w:rsidP="007C7B9A">
      <w:pPr>
        <w:spacing w:after="0" w:line="240" w:lineRule="auto"/>
        <w:rPr>
          <w:rFonts w:ascii="Times New Roman" w:eastAsia="Times New Roman" w:hAnsi="Times New Roman" w:cs="Times New Roman"/>
          <w:sz w:val="24"/>
          <w:szCs w:val="24"/>
        </w:rPr>
      </w:pPr>
      <w:r w:rsidRPr="008F3994">
        <w:rPr>
          <w:rFonts w:ascii="Times New Roman" w:eastAsia="Times New Roman" w:hAnsi="Times New Roman" w:cs="Times New Roman"/>
          <w:b/>
          <w:sz w:val="24"/>
          <w:szCs w:val="24"/>
        </w:rPr>
        <w:t>Phone:</w:t>
      </w:r>
      <w:r w:rsidRPr="008F3994">
        <w:rPr>
          <w:rFonts w:ascii="Times New Roman" w:eastAsia="Times New Roman" w:hAnsi="Times New Roman" w:cs="Times New Roman"/>
          <w:sz w:val="24"/>
          <w:szCs w:val="24"/>
        </w:rPr>
        <w:t xml:space="preserve"> </w:t>
      </w:r>
      <w:r w:rsidR="00800B72" w:rsidRPr="00800B72">
        <w:rPr>
          <w:rFonts w:ascii="Times New Roman" w:eastAsia="Times New Roman" w:hAnsi="Times New Roman" w:cs="Times New Roman"/>
          <w:sz w:val="24"/>
          <w:szCs w:val="24"/>
        </w:rPr>
        <w:t>(951) 827-</w:t>
      </w:r>
      <w:r w:rsidR="00FE00CD">
        <w:rPr>
          <w:rFonts w:ascii="Times New Roman" w:eastAsia="Times New Roman" w:hAnsi="Times New Roman" w:cs="Times New Roman"/>
          <w:sz w:val="24"/>
          <w:szCs w:val="24"/>
        </w:rPr>
        <w:t>4932</w:t>
      </w:r>
      <w:r w:rsidRPr="008F3994">
        <w:rPr>
          <w:rFonts w:ascii="Times New Roman" w:eastAsia="Times New Roman" w:hAnsi="Times New Roman" w:cs="Times New Roman"/>
          <w:sz w:val="24"/>
          <w:szCs w:val="24"/>
        </w:rPr>
        <w:tab/>
      </w:r>
      <w:r w:rsidRPr="008F3994">
        <w:rPr>
          <w:rFonts w:ascii="Times New Roman" w:eastAsia="Times New Roman" w:hAnsi="Times New Roman" w:cs="Times New Roman"/>
          <w:b/>
          <w:sz w:val="24"/>
          <w:szCs w:val="24"/>
        </w:rPr>
        <w:t>FAX:</w:t>
      </w:r>
      <w:r w:rsidRPr="008F3994">
        <w:rPr>
          <w:rFonts w:ascii="Times New Roman" w:eastAsia="Times New Roman" w:hAnsi="Times New Roman" w:cs="Times New Roman"/>
          <w:sz w:val="24"/>
          <w:szCs w:val="24"/>
        </w:rPr>
        <w:t xml:space="preserve"> (951) 827-4294</w:t>
      </w:r>
      <w:r w:rsidRPr="008F3994">
        <w:rPr>
          <w:rFonts w:ascii="Times New Roman" w:eastAsia="Times New Roman" w:hAnsi="Times New Roman" w:cs="Times New Roman"/>
          <w:sz w:val="24"/>
          <w:szCs w:val="24"/>
        </w:rPr>
        <w:tab/>
      </w:r>
      <w:r w:rsidRPr="008F3994">
        <w:rPr>
          <w:rFonts w:ascii="Times New Roman" w:eastAsia="Times New Roman" w:hAnsi="Times New Roman" w:cs="Times New Roman"/>
          <w:sz w:val="24"/>
          <w:szCs w:val="24"/>
        </w:rPr>
        <w:tab/>
      </w:r>
      <w:r w:rsidRPr="008F3994">
        <w:rPr>
          <w:rFonts w:ascii="Times New Roman" w:eastAsia="Times New Roman" w:hAnsi="Times New Roman" w:cs="Times New Roman"/>
          <w:b/>
          <w:sz w:val="24"/>
          <w:szCs w:val="24"/>
        </w:rPr>
        <w:t>E-mail:</w:t>
      </w:r>
      <w:r w:rsidRPr="008F3994">
        <w:rPr>
          <w:rFonts w:ascii="Times New Roman" w:eastAsia="Times New Roman" w:hAnsi="Times New Roman" w:cs="Times New Roman"/>
          <w:sz w:val="24"/>
          <w:szCs w:val="24"/>
        </w:rPr>
        <w:t xml:space="preserve"> deborahp@ucr.edu</w:t>
      </w:r>
    </w:p>
    <w:p w:rsidR="008F3994" w:rsidRPr="008F3994" w:rsidRDefault="008F3994" w:rsidP="008F3994">
      <w:pPr>
        <w:spacing w:after="0" w:line="240" w:lineRule="auto"/>
        <w:rPr>
          <w:rFonts w:ascii="Times New Roman" w:eastAsia="Times New Roman" w:hAnsi="Times New Roman" w:cs="Times New Roman"/>
          <w:sz w:val="24"/>
          <w:szCs w:val="24"/>
        </w:rPr>
      </w:pPr>
    </w:p>
    <w:p w:rsidR="00427683" w:rsidRDefault="00427683" w:rsidP="008F3994">
      <w:pPr>
        <w:spacing w:after="0" w:line="240" w:lineRule="auto"/>
        <w:ind w:left="1440" w:hanging="1440"/>
        <w:outlineLvl w:val="0"/>
        <w:rPr>
          <w:rFonts w:ascii="Times New Roman" w:eastAsia="Times New Roman" w:hAnsi="Times New Roman" w:cs="Times New Roman"/>
          <w:b/>
          <w:sz w:val="24"/>
          <w:szCs w:val="24"/>
        </w:rPr>
      </w:pPr>
    </w:p>
    <w:p w:rsidR="008F3994" w:rsidRPr="008F3994" w:rsidRDefault="008F3994" w:rsidP="008F3994">
      <w:pPr>
        <w:spacing w:after="0" w:line="240" w:lineRule="auto"/>
        <w:ind w:left="1440" w:hanging="1440"/>
        <w:outlineLvl w:val="0"/>
        <w:rPr>
          <w:rFonts w:ascii="Times New Roman" w:eastAsia="Times New Roman" w:hAnsi="Times New Roman" w:cs="Times New Roman"/>
          <w:sz w:val="24"/>
          <w:szCs w:val="24"/>
        </w:rPr>
      </w:pPr>
      <w:r w:rsidRPr="008F3994">
        <w:rPr>
          <w:rFonts w:ascii="Times New Roman" w:eastAsia="Times New Roman" w:hAnsi="Times New Roman" w:cs="Times New Roman"/>
          <w:b/>
          <w:sz w:val="24"/>
          <w:szCs w:val="24"/>
        </w:rPr>
        <w:t>Project Title:</w:t>
      </w:r>
      <w:r w:rsidRPr="008F3994">
        <w:rPr>
          <w:rFonts w:ascii="Times New Roman" w:eastAsia="Times New Roman" w:hAnsi="Times New Roman" w:cs="Times New Roman"/>
          <w:sz w:val="24"/>
          <w:szCs w:val="24"/>
        </w:rPr>
        <w:t xml:space="preserve"> Advancing and elucidating the diagnosis of citrus stubborn disease using </w:t>
      </w:r>
      <w:proofErr w:type="spellStart"/>
      <w:r w:rsidRPr="008F3994">
        <w:rPr>
          <w:rFonts w:ascii="Times New Roman" w:eastAsia="Times New Roman" w:hAnsi="Times New Roman" w:cs="Times New Roman"/>
          <w:i/>
          <w:sz w:val="24"/>
          <w:szCs w:val="24"/>
        </w:rPr>
        <w:t>Spiroplasma</w:t>
      </w:r>
      <w:proofErr w:type="spellEnd"/>
      <w:r w:rsidRPr="008F3994">
        <w:rPr>
          <w:rFonts w:ascii="Times New Roman" w:eastAsia="Times New Roman" w:hAnsi="Times New Roman" w:cs="Times New Roman"/>
          <w:i/>
          <w:sz w:val="24"/>
          <w:szCs w:val="24"/>
        </w:rPr>
        <w:t xml:space="preserve"> </w:t>
      </w:r>
      <w:proofErr w:type="spellStart"/>
      <w:r w:rsidRPr="008F3994">
        <w:rPr>
          <w:rFonts w:ascii="Times New Roman" w:eastAsia="Times New Roman" w:hAnsi="Times New Roman" w:cs="Times New Roman"/>
          <w:i/>
          <w:sz w:val="24"/>
          <w:szCs w:val="24"/>
        </w:rPr>
        <w:t>citri</w:t>
      </w:r>
      <w:proofErr w:type="spellEnd"/>
      <w:r w:rsidRPr="008F3994">
        <w:rPr>
          <w:rFonts w:ascii="Times New Roman" w:eastAsia="Times New Roman" w:hAnsi="Times New Roman" w:cs="Times New Roman"/>
          <w:sz w:val="24"/>
          <w:szCs w:val="24"/>
        </w:rPr>
        <w:t>-secreted proteins with direct tissue blot, ELISA, PCR, and microscopy based techniques.</w:t>
      </w:r>
    </w:p>
    <w:p w:rsidR="008F3994" w:rsidRPr="008F3994" w:rsidRDefault="008F3994" w:rsidP="008F3994">
      <w:pPr>
        <w:spacing w:after="0" w:line="240" w:lineRule="auto"/>
        <w:ind w:left="1440" w:hanging="1440"/>
        <w:outlineLvl w:val="0"/>
        <w:rPr>
          <w:rFonts w:ascii="Times New Roman" w:eastAsia="Times New Roman" w:hAnsi="Times New Roman" w:cs="Times New Roman"/>
          <w:sz w:val="24"/>
          <w:szCs w:val="24"/>
        </w:rPr>
      </w:pPr>
    </w:p>
    <w:p w:rsidR="008F3994" w:rsidRDefault="008F3994" w:rsidP="008F3994">
      <w:pPr>
        <w:spacing w:after="0" w:line="240" w:lineRule="auto"/>
        <w:jc w:val="center"/>
        <w:outlineLvl w:val="0"/>
        <w:rPr>
          <w:rFonts w:ascii="Times New Roman" w:eastAsia="Times New Roman" w:hAnsi="Times New Roman" w:cs="Times New Roman"/>
          <w:b/>
          <w:sz w:val="28"/>
          <w:szCs w:val="24"/>
        </w:rPr>
      </w:pPr>
    </w:p>
    <w:p w:rsidR="008F3994" w:rsidRDefault="008F3994" w:rsidP="008F3994">
      <w:pPr>
        <w:spacing w:after="0" w:line="240" w:lineRule="auto"/>
        <w:jc w:val="center"/>
        <w:outlineLvl w:val="0"/>
        <w:rPr>
          <w:rFonts w:ascii="Times New Roman" w:eastAsia="Times New Roman" w:hAnsi="Times New Roman" w:cs="Times New Roman"/>
          <w:b/>
          <w:sz w:val="28"/>
          <w:szCs w:val="24"/>
        </w:rPr>
      </w:pPr>
    </w:p>
    <w:p w:rsidR="009301D2" w:rsidRDefault="009301D2" w:rsidP="008F3994">
      <w:pPr>
        <w:spacing w:after="0" w:line="240" w:lineRule="auto"/>
        <w:jc w:val="center"/>
        <w:outlineLvl w:val="0"/>
        <w:rPr>
          <w:rFonts w:ascii="Times New Roman" w:eastAsia="Times New Roman" w:hAnsi="Times New Roman" w:cs="Times New Roman"/>
          <w:b/>
          <w:sz w:val="28"/>
          <w:szCs w:val="24"/>
        </w:rPr>
      </w:pPr>
    </w:p>
    <w:p w:rsidR="00610800" w:rsidRDefault="009301D2" w:rsidP="009301D2">
      <w:pPr>
        <w:spacing w:after="0" w:line="240" w:lineRule="auto"/>
        <w:outlineLvl w:val="0"/>
        <w:rPr>
          <w:rFonts w:ascii="Times New Roman" w:eastAsia="Times New Roman" w:hAnsi="Times New Roman" w:cs="Times New Roman"/>
          <w:b/>
          <w:sz w:val="28"/>
          <w:szCs w:val="24"/>
        </w:rPr>
      </w:pPr>
      <w:r>
        <w:rPr>
          <w:rFonts w:ascii="Times New Roman" w:eastAsia="Times New Roman" w:hAnsi="Times New Roman" w:cs="Times New Roman"/>
          <w:b/>
          <w:sz w:val="28"/>
          <w:szCs w:val="24"/>
        </w:rPr>
        <w:t>Brief Project Summary</w:t>
      </w:r>
    </w:p>
    <w:p w:rsidR="00956F66" w:rsidRDefault="00956F66" w:rsidP="001B5D67">
      <w:pPr>
        <w:spacing w:after="0" w:line="240" w:lineRule="auto"/>
        <w:jc w:val="center"/>
        <w:outlineLvl w:val="0"/>
        <w:rPr>
          <w:rFonts w:ascii="Times New Roman" w:eastAsia="Times New Roman" w:hAnsi="Times New Roman" w:cs="Times New Roman"/>
          <w:b/>
          <w:sz w:val="28"/>
          <w:szCs w:val="24"/>
        </w:rPr>
      </w:pPr>
    </w:p>
    <w:p w:rsidR="00882436" w:rsidRDefault="00956F66" w:rsidP="00B374EF">
      <w:pPr>
        <w:pStyle w:val="Header"/>
        <w:ind w:firstLine="720"/>
        <w:rPr>
          <w:bCs/>
          <w:szCs w:val="24"/>
        </w:rPr>
      </w:pPr>
      <w:r>
        <w:rPr>
          <w:bCs/>
          <w:szCs w:val="24"/>
        </w:rPr>
        <w:t>Our overall objective is to p</w:t>
      </w:r>
      <w:r w:rsidRPr="00956F66">
        <w:rPr>
          <w:bCs/>
          <w:szCs w:val="24"/>
        </w:rPr>
        <w:t xml:space="preserve">rovide easy to use and reliable diagnostic tools for </w:t>
      </w:r>
      <w:r w:rsidR="00A74C99">
        <w:rPr>
          <w:bCs/>
          <w:szCs w:val="24"/>
        </w:rPr>
        <w:t>citrus stubborn disease (</w:t>
      </w:r>
      <w:r w:rsidRPr="00956F66">
        <w:rPr>
          <w:bCs/>
          <w:szCs w:val="24"/>
        </w:rPr>
        <w:t>CSD</w:t>
      </w:r>
      <w:r w:rsidR="00A74C99">
        <w:rPr>
          <w:bCs/>
          <w:szCs w:val="24"/>
        </w:rPr>
        <w:t>)</w:t>
      </w:r>
      <w:r w:rsidRPr="00956F66">
        <w:rPr>
          <w:bCs/>
          <w:szCs w:val="24"/>
        </w:rPr>
        <w:t xml:space="preserve">, namely chromogenic direct tissue imprint and/or ELISA. Since the antibodies against </w:t>
      </w:r>
      <w:proofErr w:type="spellStart"/>
      <w:r w:rsidRPr="00956F66">
        <w:rPr>
          <w:bCs/>
          <w:i/>
          <w:szCs w:val="24"/>
        </w:rPr>
        <w:t>S</w:t>
      </w:r>
      <w:r w:rsidR="008432C8">
        <w:rPr>
          <w:bCs/>
          <w:i/>
          <w:szCs w:val="24"/>
        </w:rPr>
        <w:t>piroplasma</w:t>
      </w:r>
      <w:proofErr w:type="spellEnd"/>
      <w:r w:rsidRPr="00956F66">
        <w:rPr>
          <w:bCs/>
          <w:i/>
          <w:szCs w:val="24"/>
        </w:rPr>
        <w:t xml:space="preserve"> </w:t>
      </w:r>
      <w:proofErr w:type="spellStart"/>
      <w:r w:rsidRPr="00956F66">
        <w:rPr>
          <w:bCs/>
          <w:i/>
          <w:szCs w:val="24"/>
        </w:rPr>
        <w:t>citri</w:t>
      </w:r>
      <w:proofErr w:type="spellEnd"/>
      <w:r w:rsidRPr="00956F66">
        <w:rPr>
          <w:bCs/>
          <w:szCs w:val="24"/>
        </w:rPr>
        <w:t xml:space="preserve"> </w:t>
      </w:r>
      <w:r w:rsidR="004D0170">
        <w:rPr>
          <w:bCs/>
          <w:szCs w:val="24"/>
        </w:rPr>
        <w:t xml:space="preserve">secreted </w:t>
      </w:r>
      <w:r w:rsidRPr="00956F66">
        <w:rPr>
          <w:bCs/>
          <w:szCs w:val="24"/>
        </w:rPr>
        <w:t>proteins have already been developed by our research group, this project can finalize and standardize protocols that can be used by the citrus industry in the near future.</w:t>
      </w:r>
      <w:r>
        <w:rPr>
          <w:bCs/>
          <w:szCs w:val="24"/>
        </w:rPr>
        <w:t xml:space="preserve"> </w:t>
      </w:r>
    </w:p>
    <w:p w:rsidR="00B374EF" w:rsidRDefault="009301D2" w:rsidP="00B374EF">
      <w:pPr>
        <w:pStyle w:val="Header"/>
        <w:ind w:firstLine="720"/>
        <w:rPr>
          <w:bCs/>
          <w:szCs w:val="24"/>
        </w:rPr>
      </w:pPr>
      <w:r>
        <w:rPr>
          <w:bCs/>
          <w:szCs w:val="24"/>
        </w:rPr>
        <w:t>Additionally</w:t>
      </w:r>
      <w:r w:rsidR="00956F66">
        <w:rPr>
          <w:bCs/>
          <w:szCs w:val="24"/>
        </w:rPr>
        <w:t xml:space="preserve"> we want to p</w:t>
      </w:r>
      <w:r w:rsidR="00956F66" w:rsidRPr="00956F66">
        <w:rPr>
          <w:bCs/>
          <w:szCs w:val="24"/>
        </w:rPr>
        <w:t>rovide mechanistic evidence of using secreted proteins as detection markers for disease diagnosis</w:t>
      </w:r>
      <w:r>
        <w:rPr>
          <w:bCs/>
          <w:szCs w:val="24"/>
        </w:rPr>
        <w:t>. T</w:t>
      </w:r>
      <w:r w:rsidR="00882436">
        <w:rPr>
          <w:bCs/>
          <w:szCs w:val="24"/>
        </w:rPr>
        <w:t>o accomplish this task we are going to use</w:t>
      </w:r>
      <w:r w:rsidR="00956F66" w:rsidRPr="00956F66">
        <w:rPr>
          <w:bCs/>
          <w:szCs w:val="24"/>
        </w:rPr>
        <w:t xml:space="preserve"> the </w:t>
      </w:r>
      <w:r>
        <w:rPr>
          <w:bCs/>
          <w:szCs w:val="24"/>
        </w:rPr>
        <w:t xml:space="preserve">following </w:t>
      </w:r>
      <w:r w:rsidR="00956F66" w:rsidRPr="00956F66">
        <w:rPr>
          <w:bCs/>
          <w:szCs w:val="24"/>
        </w:rPr>
        <w:t>techniques validated</w:t>
      </w:r>
      <w:r>
        <w:rPr>
          <w:bCs/>
          <w:szCs w:val="24"/>
        </w:rPr>
        <w:t xml:space="preserve"> in the lab</w:t>
      </w:r>
      <w:r w:rsidR="00956F66" w:rsidRPr="00956F66">
        <w:rPr>
          <w:bCs/>
          <w:szCs w:val="24"/>
        </w:rPr>
        <w:t xml:space="preserve"> in the past year</w:t>
      </w:r>
      <w:r w:rsidR="00956F66">
        <w:rPr>
          <w:bCs/>
          <w:szCs w:val="24"/>
        </w:rPr>
        <w:t xml:space="preserve"> (2014)</w:t>
      </w:r>
      <w:r w:rsidR="00956F66" w:rsidRPr="00956F66">
        <w:rPr>
          <w:bCs/>
          <w:szCs w:val="24"/>
        </w:rPr>
        <w:t xml:space="preserve">: chromogenic direct tissue imprint, ELISA, essay, </w:t>
      </w:r>
      <w:proofErr w:type="spellStart"/>
      <w:r w:rsidR="00956F66" w:rsidRPr="00956F66">
        <w:rPr>
          <w:bCs/>
          <w:szCs w:val="24"/>
        </w:rPr>
        <w:t>TaqMan</w:t>
      </w:r>
      <w:proofErr w:type="spellEnd"/>
      <w:r w:rsidR="00956F66" w:rsidRPr="00956F66">
        <w:rPr>
          <w:bCs/>
          <w:szCs w:val="24"/>
        </w:rPr>
        <w:t xml:space="preserve"> q-PCR, PMA-</w:t>
      </w:r>
      <w:proofErr w:type="spellStart"/>
      <w:r w:rsidR="00956F66" w:rsidRPr="00956F66">
        <w:rPr>
          <w:bCs/>
          <w:szCs w:val="24"/>
        </w:rPr>
        <w:t>qPCR</w:t>
      </w:r>
      <w:proofErr w:type="spellEnd"/>
      <w:r w:rsidR="00956F66" w:rsidRPr="00956F66">
        <w:rPr>
          <w:bCs/>
          <w:szCs w:val="24"/>
        </w:rPr>
        <w:t xml:space="preserve">, and microscopy </w:t>
      </w:r>
      <w:proofErr w:type="spellStart"/>
      <w:r w:rsidR="00956F66" w:rsidRPr="00956F66">
        <w:rPr>
          <w:bCs/>
          <w:szCs w:val="24"/>
        </w:rPr>
        <w:t>bioimaging</w:t>
      </w:r>
      <w:proofErr w:type="spellEnd"/>
      <w:r w:rsidR="00956F66" w:rsidRPr="00956F66">
        <w:rPr>
          <w:bCs/>
          <w:szCs w:val="24"/>
        </w:rPr>
        <w:t xml:space="preserve">. </w:t>
      </w:r>
    </w:p>
    <w:p w:rsidR="00956F66" w:rsidRDefault="00B374EF" w:rsidP="00B374EF">
      <w:pPr>
        <w:pStyle w:val="Header"/>
        <w:ind w:firstLine="720"/>
        <w:rPr>
          <w:bCs/>
          <w:szCs w:val="24"/>
        </w:rPr>
      </w:pPr>
      <w:r>
        <w:rPr>
          <w:bCs/>
          <w:szCs w:val="24"/>
        </w:rPr>
        <w:t xml:space="preserve">Greenhouse experiments will be carried out in 2015 </w:t>
      </w:r>
      <w:r w:rsidR="004C49C6">
        <w:rPr>
          <w:bCs/>
          <w:szCs w:val="24"/>
        </w:rPr>
        <w:t xml:space="preserve">(See CCNB proposal FY2015) </w:t>
      </w:r>
      <w:r>
        <w:rPr>
          <w:bCs/>
          <w:szCs w:val="24"/>
        </w:rPr>
        <w:t xml:space="preserve">to monitor simultaneously the movement of live and/or dead </w:t>
      </w:r>
      <w:r>
        <w:rPr>
          <w:bCs/>
          <w:i/>
          <w:szCs w:val="24"/>
        </w:rPr>
        <w:t xml:space="preserve">S. </w:t>
      </w:r>
      <w:proofErr w:type="spellStart"/>
      <w:r>
        <w:rPr>
          <w:bCs/>
          <w:i/>
          <w:szCs w:val="24"/>
        </w:rPr>
        <w:t>citri</w:t>
      </w:r>
      <w:proofErr w:type="spellEnd"/>
      <w:r>
        <w:rPr>
          <w:bCs/>
          <w:szCs w:val="24"/>
        </w:rPr>
        <w:t xml:space="preserve"> cells (</w:t>
      </w:r>
      <w:r w:rsidR="00E730C5">
        <w:rPr>
          <w:bCs/>
          <w:szCs w:val="24"/>
        </w:rPr>
        <w:t xml:space="preserve">using </w:t>
      </w:r>
      <w:proofErr w:type="spellStart"/>
      <w:r>
        <w:rPr>
          <w:bCs/>
          <w:szCs w:val="24"/>
        </w:rPr>
        <w:t>TaqMan</w:t>
      </w:r>
      <w:proofErr w:type="spellEnd"/>
      <w:r>
        <w:rPr>
          <w:bCs/>
          <w:szCs w:val="24"/>
        </w:rPr>
        <w:t xml:space="preserve"> q-PCR, PMA-</w:t>
      </w:r>
      <w:proofErr w:type="spellStart"/>
      <w:r>
        <w:rPr>
          <w:bCs/>
          <w:szCs w:val="24"/>
        </w:rPr>
        <w:t>qPCR</w:t>
      </w:r>
      <w:proofErr w:type="spellEnd"/>
      <w:r>
        <w:rPr>
          <w:bCs/>
          <w:szCs w:val="24"/>
        </w:rPr>
        <w:t xml:space="preserve"> and microscopy </w:t>
      </w:r>
      <w:proofErr w:type="spellStart"/>
      <w:r>
        <w:rPr>
          <w:bCs/>
          <w:szCs w:val="24"/>
        </w:rPr>
        <w:t>bioimaging</w:t>
      </w:r>
      <w:proofErr w:type="spellEnd"/>
      <w:r>
        <w:rPr>
          <w:bCs/>
          <w:szCs w:val="24"/>
        </w:rPr>
        <w:t>) and the movement of CAK98563 secreted protein (</w:t>
      </w:r>
      <w:r w:rsidR="00E730C5">
        <w:rPr>
          <w:bCs/>
          <w:szCs w:val="24"/>
        </w:rPr>
        <w:t xml:space="preserve">using </w:t>
      </w:r>
      <w:r>
        <w:rPr>
          <w:bCs/>
          <w:szCs w:val="24"/>
        </w:rPr>
        <w:t xml:space="preserve">direct tissue imprint and/or ELISA essay) in citrus plants infected with </w:t>
      </w:r>
      <w:r>
        <w:rPr>
          <w:bCs/>
          <w:i/>
          <w:szCs w:val="24"/>
        </w:rPr>
        <w:t xml:space="preserve">S. </w:t>
      </w:r>
      <w:proofErr w:type="spellStart"/>
      <w:r>
        <w:rPr>
          <w:bCs/>
          <w:i/>
          <w:szCs w:val="24"/>
        </w:rPr>
        <w:t>citri</w:t>
      </w:r>
      <w:proofErr w:type="spellEnd"/>
      <w:r>
        <w:rPr>
          <w:bCs/>
          <w:szCs w:val="24"/>
        </w:rPr>
        <w:t xml:space="preserve"> by graft inoculation or mechanically inoculated by </w:t>
      </w:r>
      <w:r w:rsidR="004D0170">
        <w:rPr>
          <w:bCs/>
          <w:szCs w:val="24"/>
        </w:rPr>
        <w:t>vaccination gun</w:t>
      </w:r>
      <w:r>
        <w:rPr>
          <w:bCs/>
          <w:szCs w:val="24"/>
        </w:rPr>
        <w:t xml:space="preserve"> </w:t>
      </w:r>
      <w:r w:rsidR="004D0170">
        <w:rPr>
          <w:bCs/>
          <w:szCs w:val="24"/>
        </w:rPr>
        <w:t>bio-</w:t>
      </w:r>
      <w:r>
        <w:rPr>
          <w:bCs/>
          <w:szCs w:val="24"/>
        </w:rPr>
        <w:t xml:space="preserve">injection. </w:t>
      </w:r>
      <w:r>
        <w:rPr>
          <w:bCs/>
          <w:i/>
          <w:szCs w:val="24"/>
        </w:rPr>
        <w:t xml:space="preserve">S. </w:t>
      </w:r>
      <w:proofErr w:type="spellStart"/>
      <w:r>
        <w:rPr>
          <w:bCs/>
          <w:i/>
          <w:szCs w:val="24"/>
        </w:rPr>
        <w:t>citri</w:t>
      </w:r>
      <w:proofErr w:type="spellEnd"/>
      <w:r>
        <w:rPr>
          <w:bCs/>
          <w:szCs w:val="24"/>
        </w:rPr>
        <w:t xml:space="preserve"> cells and CAK98563 protein will be detected at different times post-inoculation on newly emerged tissues </w:t>
      </w:r>
      <w:r w:rsidR="004C49C6">
        <w:rPr>
          <w:bCs/>
          <w:szCs w:val="24"/>
        </w:rPr>
        <w:t>away from the inoculation sites.</w:t>
      </w:r>
    </w:p>
    <w:p w:rsidR="00956F66" w:rsidRDefault="00956F66" w:rsidP="00956F66">
      <w:pPr>
        <w:pStyle w:val="Header"/>
        <w:rPr>
          <w:bCs/>
          <w:szCs w:val="24"/>
        </w:rPr>
      </w:pPr>
    </w:p>
    <w:p w:rsidR="00610800" w:rsidRPr="00610800" w:rsidRDefault="004C49C6" w:rsidP="00610800">
      <w:pPr>
        <w:tabs>
          <w:tab w:val="center" w:pos="4320"/>
          <w:tab w:val="right" w:pos="8640"/>
        </w:tabs>
        <w:spacing w:after="0" w:line="240" w:lineRule="auto"/>
        <w:rPr>
          <w:rFonts w:ascii="Times New Roman" w:eastAsia="Times New Roman" w:hAnsi="Times New Roman" w:cs="Times New Roman"/>
          <w:b/>
          <w:bCs/>
          <w:sz w:val="24"/>
          <w:szCs w:val="24"/>
        </w:rPr>
      </w:pPr>
      <w:proofErr w:type="gramStart"/>
      <w:r>
        <w:rPr>
          <w:rFonts w:ascii="Times New Roman" w:eastAsia="Times New Roman" w:hAnsi="Times New Roman" w:cs="Times New Roman"/>
          <w:b/>
          <w:bCs/>
          <w:sz w:val="24"/>
          <w:szCs w:val="24"/>
        </w:rPr>
        <w:lastRenderedPageBreak/>
        <w:t xml:space="preserve">Results </w:t>
      </w:r>
      <w:r w:rsidR="00170640" w:rsidRPr="00170640">
        <w:rPr>
          <w:rFonts w:ascii="Times New Roman" w:eastAsia="Times New Roman" w:hAnsi="Times New Roman" w:cs="Times New Roman"/>
          <w:b/>
          <w:bCs/>
          <w:sz w:val="24"/>
          <w:szCs w:val="24"/>
        </w:rPr>
        <w:t>Objective 1.</w:t>
      </w:r>
      <w:proofErr w:type="gramEnd"/>
      <w:r w:rsidR="00170640" w:rsidRPr="00170640">
        <w:rPr>
          <w:rFonts w:ascii="Times New Roman" w:eastAsia="Times New Roman" w:hAnsi="Times New Roman" w:cs="Times New Roman"/>
          <w:b/>
          <w:bCs/>
          <w:sz w:val="24"/>
          <w:szCs w:val="24"/>
        </w:rPr>
        <w:t xml:space="preserve"> </w:t>
      </w:r>
      <w:r w:rsidR="00610800" w:rsidRPr="00610800">
        <w:rPr>
          <w:rFonts w:ascii="Times New Roman" w:eastAsia="Times New Roman" w:hAnsi="Times New Roman" w:cs="Times New Roman"/>
          <w:b/>
          <w:bCs/>
          <w:sz w:val="24"/>
          <w:szCs w:val="24"/>
        </w:rPr>
        <w:t>Use color producing enzymes to simplify the CSD direct plant tissue imprint assay.</w:t>
      </w:r>
    </w:p>
    <w:p w:rsidR="00012734" w:rsidRDefault="00012734" w:rsidP="00427683">
      <w:pPr>
        <w:tabs>
          <w:tab w:val="center" w:pos="4320"/>
          <w:tab w:val="right" w:pos="8640"/>
        </w:tabs>
        <w:spacing w:after="0" w:line="240" w:lineRule="auto"/>
        <w:ind w:firstLine="720"/>
        <w:rPr>
          <w:rFonts w:ascii="Times New Roman" w:eastAsia="Times New Roman" w:hAnsi="Times New Roman" w:cs="Times New Roman"/>
          <w:bCs/>
          <w:sz w:val="24"/>
          <w:szCs w:val="24"/>
        </w:rPr>
      </w:pPr>
    </w:p>
    <w:p w:rsidR="00427683" w:rsidRDefault="00610800" w:rsidP="00427683">
      <w:pPr>
        <w:tabs>
          <w:tab w:val="center" w:pos="4320"/>
          <w:tab w:val="right" w:pos="8640"/>
        </w:tabs>
        <w:spacing w:after="0" w:line="240" w:lineRule="auto"/>
        <w:ind w:firstLine="720"/>
        <w:rPr>
          <w:rFonts w:ascii="Times New Roman" w:eastAsia="Times New Roman" w:hAnsi="Times New Roman" w:cs="Times New Roman"/>
          <w:bCs/>
          <w:sz w:val="24"/>
          <w:szCs w:val="24"/>
        </w:rPr>
      </w:pPr>
      <w:r w:rsidRPr="00610800">
        <w:rPr>
          <w:rFonts w:ascii="Times New Roman" w:eastAsia="Times New Roman" w:hAnsi="Times New Roman" w:cs="Times New Roman"/>
          <w:bCs/>
          <w:sz w:val="24"/>
          <w:szCs w:val="24"/>
        </w:rPr>
        <w:t xml:space="preserve">Under the initial protocol, </w:t>
      </w:r>
      <w:proofErr w:type="spellStart"/>
      <w:r w:rsidRPr="00610800">
        <w:rPr>
          <w:rFonts w:ascii="Times New Roman" w:eastAsia="Times New Roman" w:hAnsi="Times New Roman" w:cs="Times New Roman"/>
          <w:bCs/>
          <w:sz w:val="24"/>
          <w:szCs w:val="24"/>
        </w:rPr>
        <w:t>budsticks</w:t>
      </w:r>
      <w:proofErr w:type="spellEnd"/>
      <w:r w:rsidRPr="00610800">
        <w:rPr>
          <w:rFonts w:ascii="Times New Roman" w:eastAsia="Times New Roman" w:hAnsi="Times New Roman" w:cs="Times New Roman"/>
          <w:bCs/>
          <w:sz w:val="24"/>
          <w:szCs w:val="24"/>
        </w:rPr>
        <w:t xml:space="preserve"> around the tree canopy are cut and the cross sections are immediately pressed on a nitrocellulose membrane. The presence of the </w:t>
      </w:r>
      <w:r w:rsidRPr="009301D2">
        <w:rPr>
          <w:rFonts w:ascii="Times New Roman" w:eastAsia="Times New Roman" w:hAnsi="Times New Roman" w:cs="Times New Roman"/>
          <w:bCs/>
          <w:i/>
          <w:sz w:val="24"/>
          <w:szCs w:val="24"/>
        </w:rPr>
        <w:t xml:space="preserve">S. </w:t>
      </w:r>
      <w:proofErr w:type="spellStart"/>
      <w:r w:rsidRPr="009301D2">
        <w:rPr>
          <w:rFonts w:ascii="Times New Roman" w:eastAsia="Times New Roman" w:hAnsi="Times New Roman" w:cs="Times New Roman"/>
          <w:bCs/>
          <w:i/>
          <w:sz w:val="24"/>
          <w:szCs w:val="24"/>
        </w:rPr>
        <w:t>citri</w:t>
      </w:r>
      <w:proofErr w:type="spellEnd"/>
      <w:r w:rsidRPr="00610800">
        <w:rPr>
          <w:rFonts w:ascii="Times New Roman" w:eastAsia="Times New Roman" w:hAnsi="Times New Roman" w:cs="Times New Roman"/>
          <w:bCs/>
          <w:sz w:val="24"/>
          <w:szCs w:val="24"/>
        </w:rPr>
        <w:t xml:space="preserve"> secreted protein CAK98563 is detected using the ScCCPP1 antibody as the primary antibody and a horseradish peroxidase (HRP)-conjugated goat-anti-rabbit IgG as the secondary antibody. The binding of the antibodies with their target protein </w:t>
      </w:r>
      <w:r w:rsidR="004D0170">
        <w:rPr>
          <w:rFonts w:ascii="Times New Roman" w:eastAsia="Times New Roman" w:hAnsi="Times New Roman" w:cs="Times New Roman"/>
          <w:bCs/>
          <w:sz w:val="24"/>
          <w:szCs w:val="24"/>
        </w:rPr>
        <w:t>is</w:t>
      </w:r>
      <w:r w:rsidR="004D0170" w:rsidRPr="00610800">
        <w:rPr>
          <w:rFonts w:ascii="Times New Roman" w:eastAsia="Times New Roman" w:hAnsi="Times New Roman" w:cs="Times New Roman"/>
          <w:bCs/>
          <w:sz w:val="24"/>
          <w:szCs w:val="24"/>
        </w:rPr>
        <w:t xml:space="preserve"> </w:t>
      </w:r>
      <w:r w:rsidRPr="00610800">
        <w:rPr>
          <w:rFonts w:ascii="Times New Roman" w:eastAsia="Times New Roman" w:hAnsi="Times New Roman" w:cs="Times New Roman"/>
          <w:bCs/>
          <w:sz w:val="24"/>
          <w:szCs w:val="24"/>
        </w:rPr>
        <w:t xml:space="preserve">detected by incubating the membrane in </w:t>
      </w:r>
      <w:proofErr w:type="spellStart"/>
      <w:r w:rsidRPr="00610800">
        <w:rPr>
          <w:rFonts w:ascii="Times New Roman" w:eastAsia="Times New Roman" w:hAnsi="Times New Roman" w:cs="Times New Roman"/>
          <w:bCs/>
          <w:sz w:val="24"/>
          <w:szCs w:val="24"/>
        </w:rPr>
        <w:t>chemiluminescent</w:t>
      </w:r>
      <w:proofErr w:type="spellEnd"/>
      <w:r w:rsidRPr="00610800">
        <w:rPr>
          <w:rFonts w:ascii="Times New Roman" w:eastAsia="Times New Roman" w:hAnsi="Times New Roman" w:cs="Times New Roman"/>
          <w:bCs/>
          <w:sz w:val="24"/>
          <w:szCs w:val="24"/>
        </w:rPr>
        <w:t xml:space="preserve"> substrate and exposing the membrane to X-ray film. In the past year we worked towards a simpler protocol that growers can use without complicated laboratory equipment and X-ray film developers.  Therefore inste</w:t>
      </w:r>
      <w:r w:rsidR="00427683">
        <w:rPr>
          <w:rFonts w:ascii="Times New Roman" w:eastAsia="Times New Roman" w:hAnsi="Times New Roman" w:cs="Times New Roman"/>
          <w:bCs/>
          <w:sz w:val="24"/>
          <w:szCs w:val="24"/>
        </w:rPr>
        <w:t>ad of X-ray film, we modified</w:t>
      </w:r>
      <w:r w:rsidRPr="00610800">
        <w:rPr>
          <w:rFonts w:ascii="Times New Roman" w:eastAsia="Times New Roman" w:hAnsi="Times New Roman" w:cs="Times New Roman"/>
          <w:bCs/>
          <w:sz w:val="24"/>
          <w:szCs w:val="24"/>
        </w:rPr>
        <w:t xml:space="preserve"> the membrane development step as in the </w:t>
      </w:r>
      <w:r w:rsidR="00791EAD">
        <w:rPr>
          <w:rFonts w:ascii="Times New Roman" w:eastAsia="Times New Roman" w:hAnsi="Times New Roman" w:cs="Times New Roman"/>
          <w:bCs/>
          <w:sz w:val="24"/>
          <w:szCs w:val="24"/>
        </w:rPr>
        <w:t>d</w:t>
      </w:r>
      <w:r w:rsidR="00791EAD" w:rsidRPr="00791EAD">
        <w:rPr>
          <w:rFonts w:ascii="Times New Roman" w:eastAsia="Times New Roman" w:hAnsi="Times New Roman" w:cs="Times New Roman"/>
          <w:bCs/>
          <w:sz w:val="24"/>
          <w:szCs w:val="24"/>
        </w:rPr>
        <w:t xml:space="preserve">irect tissue blot immunoassay (DTBIA) </w:t>
      </w:r>
      <w:r w:rsidRPr="00610800">
        <w:rPr>
          <w:rFonts w:ascii="Times New Roman" w:eastAsia="Times New Roman" w:hAnsi="Times New Roman" w:cs="Times New Roman"/>
          <w:bCs/>
          <w:sz w:val="24"/>
          <w:szCs w:val="24"/>
        </w:rPr>
        <w:t xml:space="preserve">developed for </w:t>
      </w:r>
      <w:r w:rsidR="00F01D9A" w:rsidRPr="00F01D9A">
        <w:rPr>
          <w:rFonts w:ascii="Times New Roman" w:eastAsia="Times New Roman" w:hAnsi="Times New Roman" w:cs="Times New Roman"/>
          <w:bCs/>
          <w:i/>
          <w:sz w:val="24"/>
          <w:szCs w:val="24"/>
        </w:rPr>
        <w:t xml:space="preserve">Citrus </w:t>
      </w:r>
      <w:proofErr w:type="spellStart"/>
      <w:r w:rsidR="00F01D9A" w:rsidRPr="00F01D9A">
        <w:rPr>
          <w:rFonts w:ascii="Times New Roman" w:eastAsia="Times New Roman" w:hAnsi="Times New Roman" w:cs="Times New Roman"/>
          <w:bCs/>
          <w:i/>
          <w:sz w:val="24"/>
          <w:szCs w:val="24"/>
        </w:rPr>
        <w:t>tristeza</w:t>
      </w:r>
      <w:proofErr w:type="spellEnd"/>
      <w:r w:rsidR="00F01D9A" w:rsidRPr="00F01D9A">
        <w:rPr>
          <w:rFonts w:ascii="Times New Roman" w:eastAsia="Times New Roman" w:hAnsi="Times New Roman" w:cs="Times New Roman"/>
          <w:bCs/>
          <w:i/>
          <w:sz w:val="24"/>
          <w:szCs w:val="24"/>
        </w:rPr>
        <w:t xml:space="preserve"> virus</w:t>
      </w:r>
      <w:r w:rsidR="00F01D9A">
        <w:rPr>
          <w:rFonts w:ascii="Times New Roman" w:eastAsia="Times New Roman" w:hAnsi="Times New Roman" w:cs="Times New Roman"/>
          <w:bCs/>
          <w:sz w:val="24"/>
          <w:szCs w:val="24"/>
        </w:rPr>
        <w:t xml:space="preserve"> (</w:t>
      </w:r>
      <w:r w:rsidRPr="00610800">
        <w:rPr>
          <w:rFonts w:ascii="Times New Roman" w:eastAsia="Times New Roman" w:hAnsi="Times New Roman" w:cs="Times New Roman"/>
          <w:bCs/>
          <w:sz w:val="24"/>
          <w:szCs w:val="24"/>
        </w:rPr>
        <w:t>CTV</w:t>
      </w:r>
      <w:r w:rsidR="00F01D9A">
        <w:rPr>
          <w:rFonts w:ascii="Times New Roman" w:eastAsia="Times New Roman" w:hAnsi="Times New Roman" w:cs="Times New Roman"/>
          <w:bCs/>
          <w:sz w:val="24"/>
          <w:szCs w:val="24"/>
        </w:rPr>
        <w:t>)</w:t>
      </w:r>
      <w:r w:rsidRPr="00610800">
        <w:rPr>
          <w:rFonts w:ascii="Times New Roman" w:eastAsia="Times New Roman" w:hAnsi="Times New Roman" w:cs="Times New Roman"/>
          <w:bCs/>
          <w:sz w:val="24"/>
          <w:szCs w:val="24"/>
        </w:rPr>
        <w:t xml:space="preserve"> where we can directly see a color appearing in the vascular region of the positive imprint on the membrane. </w:t>
      </w:r>
    </w:p>
    <w:p w:rsidR="000A59EC" w:rsidRPr="00FE00CD" w:rsidRDefault="00427683" w:rsidP="00427683">
      <w:pPr>
        <w:tabs>
          <w:tab w:val="center" w:pos="4320"/>
          <w:tab w:val="right" w:pos="8640"/>
        </w:tabs>
        <w:spacing w:after="0" w:line="240" w:lineRule="auto"/>
        <w:ind w:firstLine="720"/>
        <w:rPr>
          <w:rFonts w:ascii="Times New Roman" w:eastAsia="Times New Roman" w:hAnsi="Times New Roman" w:cs="Times New Roman"/>
          <w:bCs/>
          <w:color w:val="000000" w:themeColor="text1"/>
          <w:sz w:val="24"/>
          <w:szCs w:val="24"/>
        </w:rPr>
      </w:pPr>
      <w:r w:rsidRPr="00FE00CD">
        <w:rPr>
          <w:rFonts w:ascii="Times New Roman" w:eastAsia="Times New Roman" w:hAnsi="Times New Roman" w:cs="Times New Roman"/>
          <w:bCs/>
          <w:color w:val="000000" w:themeColor="text1"/>
          <w:sz w:val="24"/>
          <w:szCs w:val="24"/>
        </w:rPr>
        <w:t xml:space="preserve">Preliminary results from the use of the ScCCPP1 polyclonal antiserum </w:t>
      </w:r>
      <w:r w:rsidR="006F75FF" w:rsidRPr="00FE00CD">
        <w:rPr>
          <w:rFonts w:ascii="Times New Roman" w:eastAsia="Times New Roman" w:hAnsi="Times New Roman" w:cs="Times New Roman"/>
          <w:bCs/>
          <w:color w:val="000000" w:themeColor="text1"/>
          <w:sz w:val="24"/>
          <w:szCs w:val="24"/>
        </w:rPr>
        <w:t>in</w:t>
      </w:r>
      <w:r w:rsidRPr="00FE00CD">
        <w:rPr>
          <w:rFonts w:ascii="Times New Roman" w:eastAsia="Times New Roman" w:hAnsi="Times New Roman" w:cs="Times New Roman"/>
          <w:bCs/>
          <w:color w:val="000000" w:themeColor="text1"/>
          <w:sz w:val="24"/>
          <w:szCs w:val="24"/>
        </w:rPr>
        <w:t xml:space="preserve"> </w:t>
      </w:r>
      <w:r w:rsidR="00103BE4" w:rsidRPr="00FE00CD">
        <w:rPr>
          <w:rFonts w:ascii="Times New Roman" w:eastAsia="Times New Roman" w:hAnsi="Times New Roman" w:cs="Times New Roman"/>
          <w:bCs/>
          <w:color w:val="000000" w:themeColor="text1"/>
          <w:sz w:val="24"/>
          <w:szCs w:val="24"/>
        </w:rPr>
        <w:t xml:space="preserve">western blot </w:t>
      </w:r>
      <w:r w:rsidR="005C665D" w:rsidRPr="00FE00CD">
        <w:rPr>
          <w:rFonts w:ascii="Times New Roman" w:eastAsia="Times New Roman" w:hAnsi="Times New Roman" w:cs="Times New Roman"/>
          <w:bCs/>
          <w:color w:val="000000" w:themeColor="text1"/>
          <w:sz w:val="24"/>
          <w:szCs w:val="24"/>
        </w:rPr>
        <w:t xml:space="preserve">(Figure 1) </w:t>
      </w:r>
      <w:r w:rsidR="00103BE4" w:rsidRPr="00FE00CD">
        <w:rPr>
          <w:rFonts w:ascii="Times New Roman" w:eastAsia="Times New Roman" w:hAnsi="Times New Roman" w:cs="Times New Roman"/>
          <w:bCs/>
          <w:color w:val="000000" w:themeColor="text1"/>
          <w:sz w:val="24"/>
          <w:szCs w:val="24"/>
        </w:rPr>
        <w:t>and</w:t>
      </w:r>
      <w:r w:rsidRPr="00FE00CD">
        <w:rPr>
          <w:rFonts w:ascii="Times New Roman" w:eastAsia="Times New Roman" w:hAnsi="Times New Roman" w:cs="Times New Roman"/>
          <w:bCs/>
          <w:color w:val="000000" w:themeColor="text1"/>
          <w:sz w:val="24"/>
          <w:szCs w:val="24"/>
        </w:rPr>
        <w:t xml:space="preserve"> direct tissue imprint essay </w:t>
      </w:r>
      <w:r w:rsidR="005C665D" w:rsidRPr="00FE00CD">
        <w:rPr>
          <w:rFonts w:ascii="Times New Roman" w:eastAsia="Times New Roman" w:hAnsi="Times New Roman" w:cs="Times New Roman"/>
          <w:bCs/>
          <w:color w:val="000000" w:themeColor="text1"/>
          <w:sz w:val="24"/>
          <w:szCs w:val="24"/>
        </w:rPr>
        <w:t xml:space="preserve">(Figure 2) </w:t>
      </w:r>
      <w:r w:rsidRPr="00FE00CD">
        <w:rPr>
          <w:rFonts w:ascii="Times New Roman" w:eastAsia="Times New Roman" w:hAnsi="Times New Roman" w:cs="Times New Roman"/>
          <w:bCs/>
          <w:color w:val="000000" w:themeColor="text1"/>
          <w:sz w:val="24"/>
          <w:szCs w:val="24"/>
        </w:rPr>
        <w:t xml:space="preserve">have indicated that some non-specific signal, probably due to nonspecific binding of the antiserum, occurred in some non-infected tissues. To </w:t>
      </w:r>
      <w:r w:rsidR="009B5DEC" w:rsidRPr="00FE00CD">
        <w:rPr>
          <w:rFonts w:ascii="Times New Roman" w:eastAsia="Times New Roman" w:hAnsi="Times New Roman" w:cs="Times New Roman"/>
          <w:bCs/>
          <w:color w:val="000000" w:themeColor="text1"/>
          <w:sz w:val="24"/>
          <w:szCs w:val="24"/>
        </w:rPr>
        <w:t>resolve the issue we</w:t>
      </w:r>
      <w:r w:rsidRPr="00FE00CD">
        <w:rPr>
          <w:rFonts w:ascii="Times New Roman" w:eastAsia="Times New Roman" w:hAnsi="Times New Roman" w:cs="Times New Roman"/>
          <w:bCs/>
          <w:color w:val="000000" w:themeColor="text1"/>
          <w:sz w:val="24"/>
          <w:szCs w:val="24"/>
        </w:rPr>
        <w:t xml:space="preserve"> purified the ScCCPP1 antibody and test it </w:t>
      </w:r>
      <w:r w:rsidR="009B5DEC" w:rsidRPr="00FE00CD">
        <w:rPr>
          <w:rFonts w:ascii="Times New Roman" w:eastAsia="Times New Roman" w:hAnsi="Times New Roman" w:cs="Times New Roman"/>
          <w:bCs/>
          <w:color w:val="000000" w:themeColor="text1"/>
          <w:sz w:val="24"/>
          <w:szCs w:val="24"/>
        </w:rPr>
        <w:t xml:space="preserve">again </w:t>
      </w:r>
      <w:r w:rsidRPr="00FE00CD">
        <w:rPr>
          <w:rFonts w:ascii="Times New Roman" w:eastAsia="Times New Roman" w:hAnsi="Times New Roman" w:cs="Times New Roman"/>
          <w:bCs/>
          <w:color w:val="000000" w:themeColor="text1"/>
          <w:sz w:val="24"/>
          <w:szCs w:val="24"/>
        </w:rPr>
        <w:t>on infected CSD tissue using western blot technique</w:t>
      </w:r>
      <w:r w:rsidR="00103BE4" w:rsidRPr="00FE00CD">
        <w:rPr>
          <w:rFonts w:ascii="Times New Roman" w:eastAsia="Times New Roman" w:hAnsi="Times New Roman" w:cs="Times New Roman"/>
          <w:bCs/>
          <w:color w:val="000000" w:themeColor="text1"/>
          <w:sz w:val="24"/>
          <w:szCs w:val="24"/>
        </w:rPr>
        <w:t xml:space="preserve">. </w:t>
      </w:r>
      <w:r w:rsidR="005C665D" w:rsidRPr="00FE00CD">
        <w:rPr>
          <w:rFonts w:ascii="Times New Roman" w:eastAsia="Times New Roman" w:hAnsi="Times New Roman" w:cs="Times New Roman"/>
          <w:bCs/>
          <w:color w:val="000000" w:themeColor="text1"/>
          <w:sz w:val="24"/>
          <w:szCs w:val="24"/>
        </w:rPr>
        <w:t xml:space="preserve">The western blot </w:t>
      </w:r>
      <w:r w:rsidR="00F01D9A" w:rsidRPr="00FE00CD">
        <w:rPr>
          <w:rFonts w:ascii="Times New Roman" w:eastAsia="Times New Roman" w:hAnsi="Times New Roman" w:cs="Times New Roman"/>
          <w:bCs/>
          <w:color w:val="000000" w:themeColor="text1"/>
          <w:sz w:val="24"/>
          <w:szCs w:val="24"/>
        </w:rPr>
        <w:t xml:space="preserve">assay </w:t>
      </w:r>
      <w:r w:rsidR="005C665D" w:rsidRPr="00FE00CD">
        <w:rPr>
          <w:rFonts w:ascii="Times New Roman" w:eastAsia="Times New Roman" w:hAnsi="Times New Roman" w:cs="Times New Roman"/>
          <w:bCs/>
          <w:color w:val="000000" w:themeColor="text1"/>
          <w:sz w:val="24"/>
          <w:szCs w:val="24"/>
        </w:rPr>
        <w:t>using purified ScCCPP1 antibody gave good results</w:t>
      </w:r>
      <w:r w:rsidR="00103BE4" w:rsidRPr="00FE00CD">
        <w:rPr>
          <w:rFonts w:ascii="Times New Roman" w:eastAsia="Times New Roman" w:hAnsi="Times New Roman" w:cs="Times New Roman"/>
          <w:bCs/>
          <w:color w:val="000000" w:themeColor="text1"/>
          <w:sz w:val="24"/>
          <w:szCs w:val="24"/>
        </w:rPr>
        <w:t xml:space="preserve"> and the non-specific signals </w:t>
      </w:r>
      <w:r w:rsidR="009301D2" w:rsidRPr="00FE00CD">
        <w:rPr>
          <w:rFonts w:ascii="Times New Roman" w:eastAsia="Times New Roman" w:hAnsi="Times New Roman" w:cs="Times New Roman"/>
          <w:bCs/>
          <w:color w:val="000000" w:themeColor="text1"/>
          <w:sz w:val="24"/>
          <w:szCs w:val="24"/>
        </w:rPr>
        <w:t>did not occur in</w:t>
      </w:r>
      <w:r w:rsidR="00103BE4" w:rsidRPr="00FE00CD">
        <w:rPr>
          <w:rFonts w:ascii="Times New Roman" w:eastAsia="Times New Roman" w:hAnsi="Times New Roman" w:cs="Times New Roman"/>
          <w:bCs/>
          <w:color w:val="000000" w:themeColor="text1"/>
          <w:sz w:val="24"/>
          <w:szCs w:val="24"/>
        </w:rPr>
        <w:t xml:space="preserve"> the non-infected tissues </w:t>
      </w:r>
      <w:r w:rsidR="00BE7B2E" w:rsidRPr="00FE00CD">
        <w:rPr>
          <w:rFonts w:ascii="Times New Roman" w:eastAsia="Times New Roman" w:hAnsi="Times New Roman" w:cs="Times New Roman"/>
          <w:bCs/>
          <w:color w:val="000000" w:themeColor="text1"/>
          <w:sz w:val="24"/>
          <w:szCs w:val="24"/>
        </w:rPr>
        <w:t xml:space="preserve">(Figure </w:t>
      </w:r>
      <w:r w:rsidR="005C665D" w:rsidRPr="00FE00CD">
        <w:rPr>
          <w:rFonts w:ascii="Times New Roman" w:eastAsia="Times New Roman" w:hAnsi="Times New Roman" w:cs="Times New Roman"/>
          <w:bCs/>
          <w:color w:val="000000" w:themeColor="text1"/>
          <w:sz w:val="24"/>
          <w:szCs w:val="24"/>
        </w:rPr>
        <w:t>3</w:t>
      </w:r>
      <w:r w:rsidR="00BE7B2E" w:rsidRPr="00FE00CD">
        <w:rPr>
          <w:rFonts w:ascii="Times New Roman" w:eastAsia="Times New Roman" w:hAnsi="Times New Roman" w:cs="Times New Roman"/>
          <w:bCs/>
          <w:color w:val="000000" w:themeColor="text1"/>
          <w:sz w:val="24"/>
          <w:szCs w:val="24"/>
        </w:rPr>
        <w:t>)</w:t>
      </w:r>
      <w:r w:rsidR="00103BE4" w:rsidRPr="00FE00CD">
        <w:rPr>
          <w:rFonts w:ascii="Times New Roman" w:eastAsia="Times New Roman" w:hAnsi="Times New Roman" w:cs="Times New Roman"/>
          <w:bCs/>
          <w:color w:val="000000" w:themeColor="text1"/>
          <w:sz w:val="24"/>
          <w:szCs w:val="24"/>
        </w:rPr>
        <w:t xml:space="preserve">. Thus we tested the purified ScCCPP1 antibody on </w:t>
      </w:r>
      <w:r w:rsidR="000A59EC" w:rsidRPr="00FE00CD">
        <w:rPr>
          <w:rFonts w:ascii="Times New Roman" w:eastAsia="Times New Roman" w:hAnsi="Times New Roman" w:cs="Times New Roman"/>
          <w:bCs/>
          <w:color w:val="000000" w:themeColor="text1"/>
          <w:sz w:val="24"/>
          <w:szCs w:val="24"/>
        </w:rPr>
        <w:t xml:space="preserve">direct tissue imprint essay, but </w:t>
      </w:r>
      <w:r w:rsidR="009B5DEC" w:rsidRPr="00FE00CD">
        <w:rPr>
          <w:rFonts w:ascii="Times New Roman" w:eastAsia="Times New Roman" w:hAnsi="Times New Roman" w:cs="Times New Roman"/>
          <w:bCs/>
          <w:color w:val="000000" w:themeColor="text1"/>
          <w:sz w:val="24"/>
          <w:szCs w:val="24"/>
        </w:rPr>
        <w:t xml:space="preserve">some </w:t>
      </w:r>
      <w:r w:rsidR="000A59EC" w:rsidRPr="00FE00CD">
        <w:rPr>
          <w:rFonts w:ascii="Times New Roman" w:eastAsia="Times New Roman" w:hAnsi="Times New Roman" w:cs="Times New Roman"/>
          <w:bCs/>
          <w:color w:val="000000" w:themeColor="text1"/>
          <w:sz w:val="24"/>
          <w:szCs w:val="24"/>
        </w:rPr>
        <w:t xml:space="preserve">non-specific </w:t>
      </w:r>
      <w:r w:rsidR="007C7B9A" w:rsidRPr="00FE00CD">
        <w:rPr>
          <w:rFonts w:ascii="Times New Roman" w:eastAsia="Times New Roman" w:hAnsi="Times New Roman" w:cs="Times New Roman"/>
          <w:bCs/>
          <w:color w:val="000000" w:themeColor="text1"/>
          <w:sz w:val="24"/>
          <w:szCs w:val="24"/>
        </w:rPr>
        <w:t>signals</w:t>
      </w:r>
      <w:r w:rsidR="009B5DEC" w:rsidRPr="00FE00CD">
        <w:rPr>
          <w:rFonts w:ascii="Times New Roman" w:eastAsia="Times New Roman" w:hAnsi="Times New Roman" w:cs="Times New Roman"/>
          <w:bCs/>
          <w:color w:val="000000" w:themeColor="text1"/>
          <w:sz w:val="24"/>
          <w:szCs w:val="24"/>
        </w:rPr>
        <w:t xml:space="preserve"> still</w:t>
      </w:r>
      <w:r w:rsidR="007C7B9A" w:rsidRPr="00FE00CD">
        <w:rPr>
          <w:rFonts w:ascii="Times New Roman" w:eastAsia="Times New Roman" w:hAnsi="Times New Roman" w:cs="Times New Roman"/>
          <w:bCs/>
          <w:color w:val="000000" w:themeColor="text1"/>
          <w:sz w:val="24"/>
          <w:szCs w:val="24"/>
        </w:rPr>
        <w:t xml:space="preserve"> </w:t>
      </w:r>
      <w:r w:rsidR="00F01D9A" w:rsidRPr="00FE00CD">
        <w:rPr>
          <w:rFonts w:ascii="Times New Roman" w:eastAsia="Times New Roman" w:hAnsi="Times New Roman" w:cs="Times New Roman"/>
          <w:bCs/>
          <w:color w:val="000000" w:themeColor="text1"/>
          <w:sz w:val="24"/>
          <w:szCs w:val="24"/>
        </w:rPr>
        <w:t>persisted</w:t>
      </w:r>
      <w:r w:rsidR="000A59EC" w:rsidRPr="00FE00CD">
        <w:rPr>
          <w:rFonts w:ascii="Times New Roman" w:eastAsia="Times New Roman" w:hAnsi="Times New Roman" w:cs="Times New Roman"/>
          <w:bCs/>
          <w:color w:val="000000" w:themeColor="text1"/>
          <w:sz w:val="24"/>
          <w:szCs w:val="24"/>
        </w:rPr>
        <w:t xml:space="preserve"> (Figure </w:t>
      </w:r>
      <w:r w:rsidR="005C665D" w:rsidRPr="00FE00CD">
        <w:rPr>
          <w:rFonts w:ascii="Times New Roman" w:eastAsia="Times New Roman" w:hAnsi="Times New Roman" w:cs="Times New Roman"/>
          <w:bCs/>
          <w:color w:val="000000" w:themeColor="text1"/>
          <w:sz w:val="24"/>
          <w:szCs w:val="24"/>
        </w:rPr>
        <w:t>4</w:t>
      </w:r>
      <w:r w:rsidR="000A59EC" w:rsidRPr="00FE00CD">
        <w:rPr>
          <w:rFonts w:ascii="Times New Roman" w:eastAsia="Times New Roman" w:hAnsi="Times New Roman" w:cs="Times New Roman"/>
          <w:bCs/>
          <w:color w:val="000000" w:themeColor="text1"/>
          <w:sz w:val="24"/>
          <w:szCs w:val="24"/>
        </w:rPr>
        <w:t xml:space="preserve">).  </w:t>
      </w:r>
    </w:p>
    <w:p w:rsidR="00BE7B2E" w:rsidRDefault="007C7B9A" w:rsidP="00427683">
      <w:pPr>
        <w:tabs>
          <w:tab w:val="center" w:pos="4320"/>
          <w:tab w:val="right" w:pos="8640"/>
        </w:tabs>
        <w:spacing w:after="0" w:line="240" w:lineRule="auto"/>
        <w:ind w:firstLine="720"/>
        <w:rPr>
          <w:rFonts w:ascii="Times New Roman" w:eastAsia="Times New Roman" w:hAnsi="Times New Roman" w:cs="Times New Roman"/>
          <w:bCs/>
          <w:sz w:val="24"/>
          <w:szCs w:val="24"/>
        </w:rPr>
      </w:pPr>
      <w:r w:rsidRPr="007C7B9A">
        <w:rPr>
          <w:rFonts w:ascii="Times New Roman" w:eastAsia="Times New Roman" w:hAnsi="Times New Roman" w:cs="Times New Roman"/>
          <w:bCs/>
          <w:sz w:val="24"/>
          <w:szCs w:val="24"/>
        </w:rPr>
        <w:t>This issue needs to be addressed before this method can be implemented</w:t>
      </w:r>
      <w:r w:rsidR="00CC20AA" w:rsidRPr="00CC20AA">
        <w:rPr>
          <w:rFonts w:ascii="Times New Roman" w:eastAsia="Times New Roman" w:hAnsi="Times New Roman" w:cs="Times New Roman"/>
          <w:bCs/>
          <w:sz w:val="24"/>
          <w:szCs w:val="24"/>
        </w:rPr>
        <w:t xml:space="preserve"> </w:t>
      </w:r>
      <w:r w:rsidR="00CC20AA">
        <w:rPr>
          <w:rFonts w:ascii="Times New Roman" w:eastAsia="Times New Roman" w:hAnsi="Times New Roman" w:cs="Times New Roman"/>
          <w:bCs/>
          <w:sz w:val="24"/>
          <w:szCs w:val="24"/>
        </w:rPr>
        <w:t xml:space="preserve">in </w:t>
      </w:r>
      <w:r w:rsidR="00CC20AA" w:rsidRPr="007C7B9A">
        <w:rPr>
          <w:rFonts w:ascii="Times New Roman" w:eastAsia="Times New Roman" w:hAnsi="Times New Roman" w:cs="Times New Roman"/>
          <w:bCs/>
          <w:sz w:val="24"/>
          <w:szCs w:val="24"/>
        </w:rPr>
        <w:t>large scale</w:t>
      </w:r>
      <w:r w:rsidRPr="007C7B9A">
        <w:rPr>
          <w:rFonts w:ascii="Times New Roman" w:eastAsia="Times New Roman" w:hAnsi="Times New Roman" w:cs="Times New Roman"/>
          <w:bCs/>
          <w:sz w:val="24"/>
          <w:szCs w:val="24"/>
        </w:rPr>
        <w:t xml:space="preserve">. </w:t>
      </w:r>
      <w:r w:rsidR="00F373F5">
        <w:rPr>
          <w:rFonts w:ascii="Times New Roman" w:eastAsia="Times New Roman" w:hAnsi="Times New Roman" w:cs="Times New Roman"/>
          <w:bCs/>
          <w:sz w:val="24"/>
          <w:szCs w:val="24"/>
        </w:rPr>
        <w:t>In the second year of the project, w</w:t>
      </w:r>
      <w:r w:rsidRPr="007C7B9A">
        <w:rPr>
          <w:rFonts w:ascii="Times New Roman" w:eastAsia="Times New Roman" w:hAnsi="Times New Roman" w:cs="Times New Roman"/>
          <w:bCs/>
          <w:sz w:val="24"/>
          <w:szCs w:val="24"/>
        </w:rPr>
        <w:t>e will continue work</w:t>
      </w:r>
      <w:r w:rsidR="00F373F5">
        <w:rPr>
          <w:rFonts w:ascii="Times New Roman" w:eastAsia="Times New Roman" w:hAnsi="Times New Roman" w:cs="Times New Roman"/>
          <w:bCs/>
          <w:sz w:val="24"/>
          <w:szCs w:val="24"/>
        </w:rPr>
        <w:t>ing</w:t>
      </w:r>
      <w:r w:rsidRPr="007C7B9A">
        <w:rPr>
          <w:rFonts w:ascii="Times New Roman" w:eastAsia="Times New Roman" w:hAnsi="Times New Roman" w:cs="Times New Roman"/>
          <w:bCs/>
          <w:sz w:val="24"/>
          <w:szCs w:val="24"/>
        </w:rPr>
        <w:t xml:space="preserve"> on the direct tissue imprint essay </w:t>
      </w:r>
      <w:r w:rsidR="00F373F5">
        <w:rPr>
          <w:rFonts w:ascii="Times New Roman" w:eastAsia="Times New Roman" w:hAnsi="Times New Roman" w:cs="Times New Roman"/>
          <w:bCs/>
          <w:sz w:val="24"/>
          <w:szCs w:val="24"/>
        </w:rPr>
        <w:t xml:space="preserve">in order </w:t>
      </w:r>
      <w:r w:rsidRPr="007C7B9A">
        <w:rPr>
          <w:rFonts w:ascii="Times New Roman" w:eastAsia="Times New Roman" w:hAnsi="Times New Roman" w:cs="Times New Roman"/>
          <w:bCs/>
          <w:sz w:val="24"/>
          <w:szCs w:val="24"/>
        </w:rPr>
        <w:t>to solve the nonspecific binding</w:t>
      </w:r>
      <w:r w:rsidR="00F373F5">
        <w:rPr>
          <w:rFonts w:ascii="Times New Roman" w:eastAsia="Times New Roman" w:hAnsi="Times New Roman" w:cs="Times New Roman"/>
          <w:bCs/>
          <w:sz w:val="24"/>
          <w:szCs w:val="24"/>
        </w:rPr>
        <w:t xml:space="preserve">. </w:t>
      </w:r>
      <w:r w:rsidRPr="007C7B9A">
        <w:rPr>
          <w:rFonts w:ascii="Times New Roman" w:eastAsia="Times New Roman" w:hAnsi="Times New Roman" w:cs="Times New Roman"/>
          <w:bCs/>
          <w:sz w:val="24"/>
          <w:szCs w:val="24"/>
        </w:rPr>
        <w:t xml:space="preserve"> </w:t>
      </w:r>
      <w:r w:rsidR="00F373F5">
        <w:rPr>
          <w:rFonts w:ascii="Times New Roman" w:eastAsia="Times New Roman" w:hAnsi="Times New Roman" w:cs="Times New Roman"/>
          <w:bCs/>
          <w:sz w:val="24"/>
          <w:szCs w:val="24"/>
        </w:rPr>
        <w:t xml:space="preserve">We will be </w:t>
      </w:r>
      <w:r w:rsidRPr="007C7B9A">
        <w:rPr>
          <w:rFonts w:ascii="Times New Roman" w:eastAsia="Times New Roman" w:hAnsi="Times New Roman" w:cs="Times New Roman"/>
          <w:bCs/>
          <w:sz w:val="24"/>
          <w:szCs w:val="24"/>
        </w:rPr>
        <w:t xml:space="preserve">modifying the protocol and </w:t>
      </w:r>
      <w:r w:rsidR="00F373F5">
        <w:rPr>
          <w:rFonts w:ascii="Times New Roman" w:eastAsia="Times New Roman" w:hAnsi="Times New Roman" w:cs="Times New Roman"/>
          <w:bCs/>
          <w:sz w:val="24"/>
          <w:szCs w:val="24"/>
        </w:rPr>
        <w:t xml:space="preserve">we will be </w:t>
      </w:r>
      <w:r w:rsidRPr="007C7B9A">
        <w:rPr>
          <w:rFonts w:ascii="Times New Roman" w:eastAsia="Times New Roman" w:hAnsi="Times New Roman" w:cs="Times New Roman"/>
          <w:bCs/>
          <w:sz w:val="24"/>
          <w:szCs w:val="24"/>
        </w:rPr>
        <w:t xml:space="preserve">using alternative chromogenic &amp; </w:t>
      </w:r>
      <w:proofErr w:type="spellStart"/>
      <w:r w:rsidRPr="007C7B9A">
        <w:rPr>
          <w:rFonts w:ascii="Times New Roman" w:eastAsia="Times New Roman" w:hAnsi="Times New Roman" w:cs="Times New Roman"/>
          <w:bCs/>
          <w:sz w:val="24"/>
          <w:szCs w:val="24"/>
        </w:rPr>
        <w:t>chemiluminescent</w:t>
      </w:r>
      <w:proofErr w:type="spellEnd"/>
      <w:r w:rsidRPr="007C7B9A">
        <w:rPr>
          <w:rFonts w:ascii="Times New Roman" w:eastAsia="Times New Roman" w:hAnsi="Times New Roman" w:cs="Times New Roman"/>
          <w:bCs/>
          <w:sz w:val="24"/>
          <w:szCs w:val="24"/>
        </w:rPr>
        <w:t xml:space="preserve"> substrates </w:t>
      </w:r>
      <w:r w:rsidR="00F373F5">
        <w:rPr>
          <w:rFonts w:ascii="Times New Roman" w:eastAsia="Times New Roman" w:hAnsi="Times New Roman" w:cs="Times New Roman"/>
          <w:bCs/>
          <w:sz w:val="24"/>
          <w:szCs w:val="24"/>
        </w:rPr>
        <w:t xml:space="preserve">for </w:t>
      </w:r>
      <w:r w:rsidRPr="007C7B9A">
        <w:rPr>
          <w:rFonts w:ascii="Times New Roman" w:eastAsia="Times New Roman" w:hAnsi="Times New Roman" w:cs="Times New Roman"/>
          <w:bCs/>
          <w:sz w:val="24"/>
          <w:szCs w:val="24"/>
        </w:rPr>
        <w:t xml:space="preserve">membrane </w:t>
      </w:r>
      <w:r w:rsidR="00F373F5">
        <w:rPr>
          <w:rFonts w:ascii="Times New Roman" w:eastAsia="Times New Roman" w:hAnsi="Times New Roman" w:cs="Times New Roman"/>
          <w:bCs/>
          <w:sz w:val="24"/>
          <w:szCs w:val="24"/>
        </w:rPr>
        <w:t>incubation as well as</w:t>
      </w:r>
      <w:r w:rsidR="00F373F5" w:rsidRPr="007C7B9A">
        <w:rPr>
          <w:rFonts w:ascii="Times New Roman" w:eastAsia="Times New Roman" w:hAnsi="Times New Roman" w:cs="Times New Roman"/>
          <w:bCs/>
          <w:sz w:val="24"/>
          <w:szCs w:val="24"/>
        </w:rPr>
        <w:t xml:space="preserve"> </w:t>
      </w:r>
      <w:r w:rsidRPr="007C7B9A">
        <w:rPr>
          <w:rFonts w:ascii="Times New Roman" w:eastAsia="Times New Roman" w:hAnsi="Times New Roman" w:cs="Times New Roman"/>
          <w:bCs/>
          <w:sz w:val="24"/>
          <w:szCs w:val="24"/>
        </w:rPr>
        <w:t xml:space="preserve">alternative secondary </w:t>
      </w:r>
      <w:r w:rsidR="00F373F5" w:rsidRPr="007C7B9A">
        <w:rPr>
          <w:rFonts w:ascii="Times New Roman" w:eastAsia="Times New Roman" w:hAnsi="Times New Roman" w:cs="Times New Roman"/>
          <w:bCs/>
          <w:sz w:val="24"/>
          <w:szCs w:val="24"/>
        </w:rPr>
        <w:t>antibod</w:t>
      </w:r>
      <w:r w:rsidR="00F373F5">
        <w:rPr>
          <w:rFonts w:ascii="Times New Roman" w:eastAsia="Times New Roman" w:hAnsi="Times New Roman" w:cs="Times New Roman"/>
          <w:bCs/>
          <w:sz w:val="24"/>
          <w:szCs w:val="24"/>
        </w:rPr>
        <w:t>ies</w:t>
      </w:r>
      <w:r w:rsidR="00F373F5" w:rsidRPr="007C7B9A">
        <w:rPr>
          <w:rFonts w:ascii="Times New Roman" w:eastAsia="Times New Roman" w:hAnsi="Times New Roman" w:cs="Times New Roman"/>
          <w:bCs/>
          <w:sz w:val="24"/>
          <w:szCs w:val="24"/>
        </w:rPr>
        <w:t xml:space="preserve"> </w:t>
      </w:r>
      <w:r w:rsidRPr="007C7B9A">
        <w:rPr>
          <w:rFonts w:ascii="Times New Roman" w:eastAsia="Times New Roman" w:hAnsi="Times New Roman" w:cs="Times New Roman"/>
          <w:bCs/>
          <w:sz w:val="24"/>
          <w:szCs w:val="24"/>
        </w:rPr>
        <w:t xml:space="preserve">such as alkaline phosphatase instead of horseradish peroxidase (HRP)-conjugated goat-anti-rabbit IgG.  </w:t>
      </w:r>
      <w:r w:rsidR="00103BE4">
        <w:rPr>
          <w:rFonts w:ascii="Times New Roman" w:eastAsia="Times New Roman" w:hAnsi="Times New Roman" w:cs="Times New Roman"/>
          <w:bCs/>
          <w:sz w:val="24"/>
          <w:szCs w:val="24"/>
        </w:rPr>
        <w:t xml:space="preserve"> </w:t>
      </w:r>
    </w:p>
    <w:p w:rsidR="008A6460" w:rsidRDefault="008A6460" w:rsidP="00427683">
      <w:pPr>
        <w:tabs>
          <w:tab w:val="center" w:pos="4320"/>
          <w:tab w:val="right" w:pos="8640"/>
        </w:tabs>
        <w:spacing w:after="0" w:line="240" w:lineRule="auto"/>
        <w:ind w:firstLine="720"/>
        <w:rPr>
          <w:rFonts w:ascii="Times New Roman" w:eastAsia="Times New Roman" w:hAnsi="Times New Roman" w:cs="Times New Roman"/>
          <w:bCs/>
          <w:sz w:val="24"/>
          <w:szCs w:val="24"/>
        </w:rPr>
      </w:pPr>
    </w:p>
    <w:p w:rsidR="00B42B13" w:rsidRDefault="008C6ABA" w:rsidP="005C665D">
      <w:pPr>
        <w:keepNext/>
        <w:tabs>
          <w:tab w:val="center" w:pos="4320"/>
          <w:tab w:val="right" w:pos="8640"/>
        </w:tabs>
        <w:spacing w:after="0" w:line="240" w:lineRule="auto"/>
        <w:jc w:val="center"/>
      </w:pPr>
      <w:r>
        <w:rPr>
          <w:rFonts w:ascii="Times New Roman" w:eastAsia="Times New Roman" w:hAnsi="Times New Roman" w:cs="Times New Roman"/>
          <w:bCs/>
          <w:noProof/>
          <w:sz w:val="24"/>
          <w:szCs w:val="24"/>
        </w:rPr>
        <w:drawing>
          <wp:inline distT="0" distB="0" distL="0" distR="0" wp14:anchorId="110999FB" wp14:editId="3864E0A4">
            <wp:extent cx="4878597" cy="1767601"/>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13753" cy="1780339"/>
                    </a:xfrm>
                    <a:prstGeom prst="rect">
                      <a:avLst/>
                    </a:prstGeom>
                    <a:noFill/>
                  </pic:spPr>
                </pic:pic>
              </a:graphicData>
            </a:graphic>
          </wp:inline>
        </w:drawing>
      </w:r>
    </w:p>
    <w:p w:rsidR="00BE7B2E" w:rsidRPr="00B42B13" w:rsidRDefault="00B42B13" w:rsidP="00565BFE">
      <w:pPr>
        <w:pStyle w:val="Caption"/>
        <w:jc w:val="both"/>
        <w:rPr>
          <w:rFonts w:ascii="Times New Roman" w:eastAsia="Times New Roman" w:hAnsi="Times New Roman" w:cs="Times New Roman"/>
          <w:bCs w:val="0"/>
          <w:color w:val="auto"/>
          <w:sz w:val="36"/>
          <w:szCs w:val="24"/>
        </w:rPr>
      </w:pPr>
      <w:proofErr w:type="gramStart"/>
      <w:r w:rsidRPr="00B42B13">
        <w:rPr>
          <w:color w:val="auto"/>
          <w:sz w:val="24"/>
        </w:rPr>
        <w:t xml:space="preserve">Figure </w:t>
      </w:r>
      <w:r w:rsidRPr="00B42B13">
        <w:rPr>
          <w:color w:val="auto"/>
          <w:sz w:val="24"/>
        </w:rPr>
        <w:fldChar w:fldCharType="begin"/>
      </w:r>
      <w:r w:rsidRPr="00B42B13">
        <w:rPr>
          <w:color w:val="auto"/>
          <w:sz w:val="24"/>
        </w:rPr>
        <w:instrText xml:space="preserve"> SEQ Figure \* ARABIC </w:instrText>
      </w:r>
      <w:r w:rsidRPr="00B42B13">
        <w:rPr>
          <w:color w:val="auto"/>
          <w:sz w:val="24"/>
        </w:rPr>
        <w:fldChar w:fldCharType="separate"/>
      </w:r>
      <w:r w:rsidR="0090022E">
        <w:rPr>
          <w:noProof/>
          <w:color w:val="auto"/>
          <w:sz w:val="24"/>
        </w:rPr>
        <w:t>1</w:t>
      </w:r>
      <w:r w:rsidRPr="00B42B13">
        <w:rPr>
          <w:color w:val="auto"/>
          <w:sz w:val="24"/>
        </w:rPr>
        <w:fldChar w:fldCharType="end"/>
      </w:r>
      <w:r w:rsidR="001A729D">
        <w:rPr>
          <w:color w:val="auto"/>
          <w:sz w:val="24"/>
        </w:rPr>
        <w:t>.</w:t>
      </w:r>
      <w:proofErr w:type="gramEnd"/>
      <w:r w:rsidR="000B2BEF" w:rsidRPr="000B2BEF">
        <w:t xml:space="preserve"> </w:t>
      </w:r>
      <w:r w:rsidR="000B2BEF" w:rsidRPr="000B2BEF">
        <w:rPr>
          <w:color w:val="auto"/>
          <w:sz w:val="24"/>
        </w:rPr>
        <w:t>Western blot detecting the CAK98563</w:t>
      </w:r>
      <w:r w:rsidR="000B2BEF">
        <w:rPr>
          <w:color w:val="auto"/>
          <w:sz w:val="24"/>
        </w:rPr>
        <w:t xml:space="preserve"> </w:t>
      </w:r>
      <w:r w:rsidR="001A729D" w:rsidRPr="001A729D">
        <w:rPr>
          <w:i/>
          <w:color w:val="auto"/>
          <w:sz w:val="24"/>
        </w:rPr>
        <w:t xml:space="preserve">S. </w:t>
      </w:r>
      <w:proofErr w:type="spellStart"/>
      <w:r w:rsidR="001A729D" w:rsidRPr="001A729D">
        <w:rPr>
          <w:i/>
          <w:color w:val="auto"/>
          <w:sz w:val="24"/>
        </w:rPr>
        <w:t>citri</w:t>
      </w:r>
      <w:proofErr w:type="spellEnd"/>
      <w:r w:rsidR="001A729D">
        <w:rPr>
          <w:color w:val="auto"/>
          <w:sz w:val="24"/>
        </w:rPr>
        <w:t xml:space="preserve"> secreted </w:t>
      </w:r>
      <w:r w:rsidR="000B2BEF">
        <w:rPr>
          <w:color w:val="auto"/>
          <w:sz w:val="24"/>
        </w:rPr>
        <w:t xml:space="preserve">protein </w:t>
      </w:r>
      <w:r w:rsidR="001A729D">
        <w:rPr>
          <w:color w:val="auto"/>
          <w:sz w:val="24"/>
        </w:rPr>
        <w:t xml:space="preserve">in </w:t>
      </w:r>
      <w:r w:rsidR="007E130F" w:rsidRPr="000B2BEF">
        <w:rPr>
          <w:color w:val="auto"/>
          <w:sz w:val="24"/>
        </w:rPr>
        <w:t>gr</w:t>
      </w:r>
      <w:r w:rsidR="007E130F">
        <w:rPr>
          <w:color w:val="auto"/>
          <w:sz w:val="24"/>
        </w:rPr>
        <w:t xml:space="preserve">aft-inoculated </w:t>
      </w:r>
      <w:r w:rsidR="000B2BEF">
        <w:rPr>
          <w:color w:val="auto"/>
          <w:sz w:val="24"/>
        </w:rPr>
        <w:t>citrus plants</w:t>
      </w:r>
      <w:r w:rsidR="000B2BEF" w:rsidRPr="000B2BEF">
        <w:rPr>
          <w:color w:val="auto"/>
          <w:sz w:val="24"/>
        </w:rPr>
        <w:t xml:space="preserve">. Proteins extracted from </w:t>
      </w:r>
      <w:r w:rsidR="000B2BEF" w:rsidRPr="000B2BEF">
        <w:rPr>
          <w:i/>
          <w:color w:val="auto"/>
          <w:sz w:val="24"/>
        </w:rPr>
        <w:t xml:space="preserve">S. </w:t>
      </w:r>
      <w:proofErr w:type="spellStart"/>
      <w:r w:rsidR="000B2BEF" w:rsidRPr="000B2BEF">
        <w:rPr>
          <w:i/>
          <w:color w:val="auto"/>
          <w:sz w:val="24"/>
        </w:rPr>
        <w:t>citri</w:t>
      </w:r>
      <w:proofErr w:type="spellEnd"/>
      <w:r w:rsidR="000B2BEF" w:rsidRPr="000B2BEF">
        <w:rPr>
          <w:color w:val="auto"/>
          <w:sz w:val="24"/>
        </w:rPr>
        <w:t xml:space="preserve"> cells were used as a positive control. Arrow indicates the position of CAK98563 based on its predicted molecular weight.</w:t>
      </w:r>
    </w:p>
    <w:p w:rsidR="008A6460" w:rsidRDefault="00181A5D" w:rsidP="0007163A">
      <w:pPr>
        <w:keepNext/>
        <w:tabs>
          <w:tab w:val="center" w:pos="4320"/>
          <w:tab w:val="right" w:pos="8640"/>
        </w:tabs>
        <w:spacing w:after="0" w:line="240" w:lineRule="auto"/>
        <w:jc w:val="center"/>
      </w:pPr>
      <w:r>
        <w:rPr>
          <w:noProof/>
        </w:rPr>
        <w:lastRenderedPageBreak/>
        <w:drawing>
          <wp:inline distT="0" distB="0" distL="0" distR="0" wp14:anchorId="47F68F20">
            <wp:extent cx="4681278" cy="2571538"/>
            <wp:effectExtent l="0" t="0" r="5080"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81811" cy="2571831"/>
                    </a:xfrm>
                    <a:prstGeom prst="rect">
                      <a:avLst/>
                    </a:prstGeom>
                    <a:noFill/>
                  </pic:spPr>
                </pic:pic>
              </a:graphicData>
            </a:graphic>
          </wp:inline>
        </w:drawing>
      </w:r>
    </w:p>
    <w:p w:rsidR="00DB3FE5" w:rsidRDefault="00DB3FE5" w:rsidP="0007163A">
      <w:pPr>
        <w:keepNext/>
        <w:tabs>
          <w:tab w:val="center" w:pos="4320"/>
          <w:tab w:val="right" w:pos="8640"/>
        </w:tabs>
        <w:spacing w:after="0" w:line="240" w:lineRule="auto"/>
        <w:jc w:val="center"/>
      </w:pPr>
    </w:p>
    <w:p w:rsidR="00565BFE" w:rsidRDefault="008A6460" w:rsidP="00565BFE">
      <w:pPr>
        <w:pStyle w:val="Caption"/>
        <w:jc w:val="both"/>
        <w:rPr>
          <w:color w:val="auto"/>
          <w:sz w:val="24"/>
        </w:rPr>
      </w:pPr>
      <w:proofErr w:type="gramStart"/>
      <w:r w:rsidRPr="00B42B13">
        <w:rPr>
          <w:color w:val="auto"/>
          <w:sz w:val="24"/>
        </w:rPr>
        <w:t xml:space="preserve">Figure </w:t>
      </w:r>
      <w:r w:rsidRPr="00B42B13">
        <w:rPr>
          <w:color w:val="auto"/>
          <w:sz w:val="24"/>
        </w:rPr>
        <w:fldChar w:fldCharType="begin"/>
      </w:r>
      <w:r w:rsidRPr="00B42B13">
        <w:rPr>
          <w:color w:val="auto"/>
          <w:sz w:val="24"/>
        </w:rPr>
        <w:instrText xml:space="preserve"> SEQ Figure \* ARABIC </w:instrText>
      </w:r>
      <w:r w:rsidRPr="00B42B13">
        <w:rPr>
          <w:color w:val="auto"/>
          <w:sz w:val="24"/>
        </w:rPr>
        <w:fldChar w:fldCharType="separate"/>
      </w:r>
      <w:r w:rsidR="0090022E">
        <w:rPr>
          <w:noProof/>
          <w:color w:val="auto"/>
          <w:sz w:val="24"/>
        </w:rPr>
        <w:t>2</w:t>
      </w:r>
      <w:r w:rsidRPr="00B42B13">
        <w:rPr>
          <w:color w:val="auto"/>
          <w:sz w:val="24"/>
        </w:rPr>
        <w:fldChar w:fldCharType="end"/>
      </w:r>
      <w:r w:rsidR="00565BFE">
        <w:rPr>
          <w:color w:val="auto"/>
          <w:sz w:val="24"/>
        </w:rPr>
        <w:t>.</w:t>
      </w:r>
      <w:proofErr w:type="gramEnd"/>
      <w:r w:rsidR="00565BFE">
        <w:rPr>
          <w:color w:val="auto"/>
          <w:sz w:val="24"/>
        </w:rPr>
        <w:t xml:space="preserve"> D</w:t>
      </w:r>
      <w:r w:rsidR="00565BFE" w:rsidRPr="00565BFE">
        <w:rPr>
          <w:color w:val="auto"/>
          <w:sz w:val="24"/>
        </w:rPr>
        <w:t xml:space="preserve">irect plant tissue imprint detecting </w:t>
      </w:r>
      <w:r w:rsidR="007E130F" w:rsidRPr="007E130F">
        <w:rPr>
          <w:color w:val="auto"/>
          <w:sz w:val="24"/>
        </w:rPr>
        <w:t xml:space="preserve">the CAK98563 </w:t>
      </w:r>
      <w:r w:rsidR="007E130F" w:rsidRPr="007E130F">
        <w:rPr>
          <w:i/>
          <w:color w:val="auto"/>
          <w:sz w:val="24"/>
        </w:rPr>
        <w:t xml:space="preserve">S. </w:t>
      </w:r>
      <w:proofErr w:type="spellStart"/>
      <w:r w:rsidR="007E130F" w:rsidRPr="007E130F">
        <w:rPr>
          <w:i/>
          <w:color w:val="auto"/>
          <w:sz w:val="24"/>
        </w:rPr>
        <w:t>citri</w:t>
      </w:r>
      <w:proofErr w:type="spellEnd"/>
      <w:r w:rsidR="007E130F" w:rsidRPr="007E130F">
        <w:rPr>
          <w:color w:val="auto"/>
          <w:sz w:val="24"/>
        </w:rPr>
        <w:t xml:space="preserve"> secreted protein in graft-inoculated citrus plants</w:t>
      </w:r>
      <w:r w:rsidR="00565BFE" w:rsidRPr="00565BFE">
        <w:rPr>
          <w:color w:val="auto"/>
          <w:sz w:val="24"/>
        </w:rPr>
        <w:t>. Stem section were printed on membranes, which were then incubated with the ScCCPP1 antibody.</w:t>
      </w:r>
      <w:r w:rsidR="00565BFE">
        <w:rPr>
          <w:color w:val="auto"/>
          <w:sz w:val="24"/>
        </w:rPr>
        <w:t xml:space="preserve"> Stem imprints show</w:t>
      </w:r>
      <w:r w:rsidR="00565BFE" w:rsidRPr="00565BFE">
        <w:rPr>
          <w:color w:val="auto"/>
          <w:sz w:val="24"/>
        </w:rPr>
        <w:t xml:space="preserve"> positive signals from </w:t>
      </w:r>
      <w:r w:rsidR="00565BFE" w:rsidRPr="00565BFE">
        <w:rPr>
          <w:i/>
          <w:color w:val="auto"/>
          <w:sz w:val="24"/>
        </w:rPr>
        <w:t xml:space="preserve">S. </w:t>
      </w:r>
      <w:proofErr w:type="spellStart"/>
      <w:r w:rsidR="00565BFE" w:rsidRPr="00565BFE">
        <w:rPr>
          <w:i/>
          <w:color w:val="auto"/>
          <w:sz w:val="24"/>
        </w:rPr>
        <w:t>citri</w:t>
      </w:r>
      <w:proofErr w:type="spellEnd"/>
      <w:r w:rsidR="00565BFE" w:rsidRPr="00565BFE">
        <w:rPr>
          <w:color w:val="auto"/>
          <w:sz w:val="24"/>
        </w:rPr>
        <w:t xml:space="preserve"> </w:t>
      </w:r>
      <w:r w:rsidR="00565BFE">
        <w:rPr>
          <w:color w:val="auto"/>
          <w:sz w:val="24"/>
        </w:rPr>
        <w:t xml:space="preserve">graft-inoculated </w:t>
      </w:r>
      <w:r w:rsidR="00565BFE" w:rsidRPr="00565BFE">
        <w:rPr>
          <w:color w:val="auto"/>
          <w:sz w:val="24"/>
        </w:rPr>
        <w:t>infected trees. Positive signals</w:t>
      </w:r>
      <w:r w:rsidR="00181A5D">
        <w:rPr>
          <w:color w:val="auto"/>
          <w:sz w:val="24"/>
        </w:rPr>
        <w:t xml:space="preserve"> (arrows)</w:t>
      </w:r>
      <w:r w:rsidR="00565BFE" w:rsidRPr="00565BFE">
        <w:rPr>
          <w:color w:val="auto"/>
          <w:sz w:val="24"/>
        </w:rPr>
        <w:t xml:space="preserve"> </w:t>
      </w:r>
      <w:r w:rsidR="00565BFE">
        <w:rPr>
          <w:color w:val="auto"/>
          <w:sz w:val="24"/>
        </w:rPr>
        <w:t xml:space="preserve">are </w:t>
      </w:r>
      <w:r w:rsidR="00565BFE" w:rsidRPr="00565BFE">
        <w:rPr>
          <w:color w:val="auto"/>
          <w:sz w:val="24"/>
        </w:rPr>
        <w:t>present in the regions corresponding to the phloem-rich tissues (bark) of a branch, where the bacterium, and presumably the CAK98563 protein should be located.</w:t>
      </w:r>
      <w:r w:rsidR="00565BFE">
        <w:rPr>
          <w:color w:val="auto"/>
          <w:sz w:val="24"/>
        </w:rPr>
        <w:t xml:space="preserve"> In this specific imprint healthy tissue also shows some positive signal.</w:t>
      </w:r>
    </w:p>
    <w:p w:rsidR="00565BFE" w:rsidRDefault="00565BFE" w:rsidP="00565BFE"/>
    <w:p w:rsidR="00DB3FE5" w:rsidRDefault="00DB3FE5" w:rsidP="00565BFE"/>
    <w:p w:rsidR="00FE00CD" w:rsidRDefault="00FE00CD" w:rsidP="00565BFE"/>
    <w:p w:rsidR="00FE00CD" w:rsidRPr="00565BFE" w:rsidRDefault="00FE00CD" w:rsidP="00565BFE"/>
    <w:p w:rsidR="004848EF" w:rsidRDefault="00FF7E7F" w:rsidP="00723447">
      <w:pPr>
        <w:tabs>
          <w:tab w:val="center" w:pos="4320"/>
          <w:tab w:val="right" w:pos="8640"/>
        </w:tabs>
        <w:spacing w:after="0" w:line="240" w:lineRule="auto"/>
        <w:jc w:val="center"/>
        <w:rPr>
          <w:rFonts w:ascii="Times New Roman" w:eastAsia="Times New Roman" w:hAnsi="Times New Roman" w:cs="Times New Roman"/>
          <w:b/>
          <w:bCs/>
          <w:noProof/>
          <w:sz w:val="24"/>
          <w:szCs w:val="24"/>
        </w:rPr>
      </w:pPr>
      <w:r>
        <w:rPr>
          <w:rFonts w:ascii="Times New Roman" w:eastAsia="Times New Roman" w:hAnsi="Times New Roman" w:cs="Times New Roman"/>
          <w:b/>
          <w:bCs/>
          <w:noProof/>
          <w:sz w:val="24"/>
          <w:szCs w:val="24"/>
        </w:rPr>
        <w:drawing>
          <wp:inline distT="0" distB="0" distL="0" distR="0" wp14:anchorId="776C0B9D">
            <wp:extent cx="5949652" cy="222028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9672" cy="2220288"/>
                    </a:xfrm>
                    <a:prstGeom prst="rect">
                      <a:avLst/>
                    </a:prstGeom>
                    <a:noFill/>
                  </pic:spPr>
                </pic:pic>
              </a:graphicData>
            </a:graphic>
          </wp:inline>
        </w:drawing>
      </w:r>
    </w:p>
    <w:p w:rsidR="0072559D" w:rsidRDefault="0072559D" w:rsidP="0072559D">
      <w:pPr>
        <w:keepNext/>
        <w:tabs>
          <w:tab w:val="center" w:pos="4320"/>
          <w:tab w:val="right" w:pos="8640"/>
        </w:tabs>
        <w:spacing w:after="0" w:line="240" w:lineRule="auto"/>
        <w:jc w:val="center"/>
      </w:pPr>
    </w:p>
    <w:p w:rsidR="00012734" w:rsidRDefault="00012734" w:rsidP="0072559D">
      <w:pPr>
        <w:keepNext/>
        <w:tabs>
          <w:tab w:val="center" w:pos="4320"/>
          <w:tab w:val="right" w:pos="8640"/>
        </w:tabs>
        <w:spacing w:after="0" w:line="240" w:lineRule="auto"/>
        <w:jc w:val="center"/>
      </w:pPr>
    </w:p>
    <w:p w:rsidR="00FF7E7F" w:rsidRDefault="00723447" w:rsidP="0072559D">
      <w:pPr>
        <w:keepNext/>
        <w:tabs>
          <w:tab w:val="center" w:pos="4320"/>
          <w:tab w:val="right" w:pos="8640"/>
        </w:tabs>
        <w:spacing w:after="0" w:line="240" w:lineRule="auto"/>
        <w:jc w:val="center"/>
      </w:pPr>
      <w:r>
        <w:rPr>
          <w:rFonts w:ascii="Times New Roman" w:eastAsia="Times New Roman" w:hAnsi="Times New Roman" w:cs="Times New Roman"/>
          <w:b/>
          <w:bCs/>
          <w:noProof/>
          <w:sz w:val="24"/>
          <w:szCs w:val="24"/>
        </w:rPr>
        <w:drawing>
          <wp:inline distT="0" distB="0" distL="0" distR="0" wp14:anchorId="5BC868A1" wp14:editId="3262C181">
            <wp:extent cx="4900612" cy="1700213"/>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0">
                      <a:extLst>
                        <a:ext uri="{28A0092B-C50C-407E-A947-70E740481C1C}">
                          <a14:useLocalDpi xmlns:a14="http://schemas.microsoft.com/office/drawing/2010/main" val="0"/>
                        </a:ext>
                      </a:extLst>
                    </a:blip>
                    <a:srcRect b="50317"/>
                    <a:stretch/>
                  </pic:blipFill>
                  <pic:spPr bwMode="auto">
                    <a:xfrm>
                      <a:off x="0" y="0"/>
                      <a:ext cx="4903745" cy="1701300"/>
                    </a:xfrm>
                    <a:prstGeom prst="rect">
                      <a:avLst/>
                    </a:prstGeom>
                    <a:noFill/>
                    <a:ln>
                      <a:noFill/>
                    </a:ln>
                    <a:extLst>
                      <a:ext uri="{53640926-AAD7-44D8-BBD7-CCE9431645EC}">
                        <a14:shadowObscured xmlns:a14="http://schemas.microsoft.com/office/drawing/2010/main"/>
                      </a:ext>
                    </a:extLst>
                  </pic:spPr>
                </pic:pic>
              </a:graphicData>
            </a:graphic>
          </wp:inline>
        </w:drawing>
      </w:r>
    </w:p>
    <w:p w:rsidR="00012734" w:rsidRDefault="00012734" w:rsidP="0072559D">
      <w:pPr>
        <w:pStyle w:val="Caption"/>
        <w:jc w:val="both"/>
        <w:rPr>
          <w:color w:val="000000" w:themeColor="text1"/>
          <w:sz w:val="24"/>
        </w:rPr>
      </w:pPr>
    </w:p>
    <w:p w:rsidR="00BE7B2E" w:rsidRPr="00FF7E7F" w:rsidRDefault="00FF7E7F" w:rsidP="0072559D">
      <w:pPr>
        <w:pStyle w:val="Caption"/>
        <w:jc w:val="both"/>
        <w:rPr>
          <w:rFonts w:ascii="Times New Roman" w:eastAsia="Times New Roman" w:hAnsi="Times New Roman" w:cs="Times New Roman"/>
          <w:b w:val="0"/>
          <w:bCs w:val="0"/>
          <w:noProof/>
          <w:color w:val="000000" w:themeColor="text1"/>
          <w:sz w:val="36"/>
          <w:szCs w:val="24"/>
        </w:rPr>
      </w:pPr>
      <w:proofErr w:type="gramStart"/>
      <w:r w:rsidRPr="00FF7E7F">
        <w:rPr>
          <w:color w:val="000000" w:themeColor="text1"/>
          <w:sz w:val="24"/>
        </w:rPr>
        <w:t xml:space="preserve">Figure </w:t>
      </w:r>
      <w:r>
        <w:rPr>
          <w:color w:val="000000" w:themeColor="text1"/>
          <w:sz w:val="24"/>
        </w:rPr>
        <w:t>4.</w:t>
      </w:r>
      <w:proofErr w:type="gramEnd"/>
      <w:r>
        <w:rPr>
          <w:color w:val="000000" w:themeColor="text1"/>
          <w:sz w:val="24"/>
        </w:rPr>
        <w:t xml:space="preserve"> </w:t>
      </w:r>
      <w:r w:rsidR="0072559D" w:rsidRPr="0072559D">
        <w:rPr>
          <w:color w:val="000000" w:themeColor="text1"/>
          <w:sz w:val="24"/>
        </w:rPr>
        <w:t xml:space="preserve">Direct plant tissue imprint detecting </w:t>
      </w:r>
      <w:r w:rsidR="003F0FA0" w:rsidRPr="003F0FA0">
        <w:rPr>
          <w:color w:val="000000" w:themeColor="text1"/>
          <w:sz w:val="24"/>
        </w:rPr>
        <w:t xml:space="preserve">the CAK98563 </w:t>
      </w:r>
      <w:r w:rsidR="003F0FA0" w:rsidRPr="003F0FA0">
        <w:rPr>
          <w:i/>
          <w:color w:val="000000" w:themeColor="text1"/>
          <w:sz w:val="24"/>
        </w:rPr>
        <w:t xml:space="preserve">S. </w:t>
      </w:r>
      <w:proofErr w:type="spellStart"/>
      <w:r w:rsidR="003F0FA0" w:rsidRPr="003F0FA0">
        <w:rPr>
          <w:i/>
          <w:color w:val="000000" w:themeColor="text1"/>
          <w:sz w:val="24"/>
        </w:rPr>
        <w:t>citri</w:t>
      </w:r>
      <w:proofErr w:type="spellEnd"/>
      <w:r w:rsidR="003F0FA0" w:rsidRPr="003F0FA0">
        <w:rPr>
          <w:color w:val="000000" w:themeColor="text1"/>
          <w:sz w:val="24"/>
        </w:rPr>
        <w:t xml:space="preserve"> secreted protein in graft-inoculated citrus plants</w:t>
      </w:r>
      <w:r w:rsidR="0072559D" w:rsidRPr="0072559D">
        <w:rPr>
          <w:color w:val="000000" w:themeColor="text1"/>
          <w:sz w:val="24"/>
        </w:rPr>
        <w:t xml:space="preserve">. Stem section were printed on membranes, which were then incubated with the ScCCPP1 antibody. The binding of the antibodies with their target protein was detected by incubating the membrane in </w:t>
      </w:r>
      <w:r w:rsidR="00DF16B0">
        <w:rPr>
          <w:color w:val="000000" w:themeColor="text1"/>
          <w:sz w:val="24"/>
        </w:rPr>
        <w:t>chromogenic-color producing substrate</w:t>
      </w:r>
      <w:r w:rsidR="00081338">
        <w:rPr>
          <w:color w:val="000000" w:themeColor="text1"/>
          <w:sz w:val="24"/>
        </w:rPr>
        <w:t xml:space="preserve">. </w:t>
      </w:r>
      <w:r w:rsidR="0072559D" w:rsidRPr="0072559D">
        <w:rPr>
          <w:color w:val="000000" w:themeColor="text1"/>
          <w:sz w:val="24"/>
        </w:rPr>
        <w:t xml:space="preserve">Positive signals </w:t>
      </w:r>
      <w:r w:rsidR="00012734">
        <w:rPr>
          <w:color w:val="000000" w:themeColor="text1"/>
          <w:sz w:val="24"/>
        </w:rPr>
        <w:t xml:space="preserve">(arrows) </w:t>
      </w:r>
      <w:r w:rsidR="0072559D" w:rsidRPr="0072559D">
        <w:rPr>
          <w:color w:val="000000" w:themeColor="text1"/>
          <w:sz w:val="24"/>
        </w:rPr>
        <w:t xml:space="preserve">are present in the regions corresponding to the phloem-rich tissues (bark) of a branch, where the bacterium, and presumably the CAK98563 protein should be located. In </w:t>
      </w:r>
      <w:r w:rsidR="00EB4E5C" w:rsidRPr="0072559D">
        <w:rPr>
          <w:color w:val="000000" w:themeColor="text1"/>
          <w:sz w:val="24"/>
        </w:rPr>
        <w:t>these specific imprints</w:t>
      </w:r>
      <w:r w:rsidR="0072559D" w:rsidRPr="0072559D">
        <w:rPr>
          <w:color w:val="000000" w:themeColor="text1"/>
          <w:sz w:val="24"/>
        </w:rPr>
        <w:t xml:space="preserve"> healthy tissue also shows some positive signal.</w:t>
      </w:r>
    </w:p>
    <w:p w:rsidR="00BE7B2E" w:rsidRPr="00610800" w:rsidRDefault="00BE7B2E" w:rsidP="00610800">
      <w:pPr>
        <w:tabs>
          <w:tab w:val="center" w:pos="4320"/>
          <w:tab w:val="right" w:pos="8640"/>
        </w:tabs>
        <w:spacing w:after="0" w:line="240" w:lineRule="auto"/>
        <w:rPr>
          <w:rFonts w:ascii="Times New Roman" w:eastAsia="Times New Roman" w:hAnsi="Times New Roman" w:cs="Times New Roman"/>
          <w:b/>
          <w:bCs/>
          <w:sz w:val="24"/>
          <w:szCs w:val="24"/>
        </w:rPr>
      </w:pPr>
    </w:p>
    <w:p w:rsidR="00012734" w:rsidRDefault="00012734" w:rsidP="00610800">
      <w:pPr>
        <w:tabs>
          <w:tab w:val="center" w:pos="4320"/>
          <w:tab w:val="right" w:pos="8640"/>
        </w:tabs>
        <w:spacing w:after="0" w:line="240" w:lineRule="auto"/>
        <w:rPr>
          <w:rFonts w:ascii="Times New Roman" w:eastAsia="Times New Roman" w:hAnsi="Times New Roman" w:cs="Times New Roman"/>
          <w:b/>
          <w:bCs/>
          <w:sz w:val="24"/>
          <w:szCs w:val="24"/>
        </w:rPr>
      </w:pPr>
    </w:p>
    <w:p w:rsidR="00012734" w:rsidRDefault="00012734" w:rsidP="00610800">
      <w:pPr>
        <w:tabs>
          <w:tab w:val="center" w:pos="4320"/>
          <w:tab w:val="right" w:pos="8640"/>
        </w:tabs>
        <w:spacing w:after="0" w:line="240" w:lineRule="auto"/>
        <w:rPr>
          <w:rFonts w:ascii="Times New Roman" w:eastAsia="Times New Roman" w:hAnsi="Times New Roman" w:cs="Times New Roman"/>
          <w:b/>
          <w:bCs/>
          <w:sz w:val="24"/>
          <w:szCs w:val="24"/>
        </w:rPr>
      </w:pPr>
    </w:p>
    <w:p w:rsidR="00012734" w:rsidRDefault="00012734" w:rsidP="00610800">
      <w:pPr>
        <w:tabs>
          <w:tab w:val="center" w:pos="4320"/>
          <w:tab w:val="right" w:pos="8640"/>
        </w:tabs>
        <w:spacing w:after="0" w:line="240" w:lineRule="auto"/>
        <w:rPr>
          <w:rFonts w:ascii="Times New Roman" w:eastAsia="Times New Roman" w:hAnsi="Times New Roman" w:cs="Times New Roman"/>
          <w:b/>
          <w:bCs/>
          <w:sz w:val="24"/>
          <w:szCs w:val="24"/>
        </w:rPr>
      </w:pPr>
    </w:p>
    <w:p w:rsidR="00610800" w:rsidRPr="00FE00CD" w:rsidRDefault="004C49C6" w:rsidP="00610800">
      <w:pPr>
        <w:tabs>
          <w:tab w:val="center" w:pos="4320"/>
          <w:tab w:val="right" w:pos="8640"/>
        </w:tabs>
        <w:spacing w:after="0" w:line="240" w:lineRule="auto"/>
        <w:rPr>
          <w:rFonts w:ascii="Times New Roman" w:eastAsia="Times New Roman" w:hAnsi="Times New Roman" w:cs="Times New Roman"/>
          <w:b/>
          <w:bCs/>
          <w:color w:val="000000" w:themeColor="text1"/>
          <w:sz w:val="24"/>
          <w:szCs w:val="24"/>
        </w:rPr>
      </w:pPr>
      <w:proofErr w:type="gramStart"/>
      <w:r w:rsidRPr="00FE00CD">
        <w:rPr>
          <w:rFonts w:ascii="Times New Roman" w:eastAsia="Times New Roman" w:hAnsi="Times New Roman" w:cs="Times New Roman"/>
          <w:b/>
          <w:bCs/>
          <w:color w:val="000000" w:themeColor="text1"/>
          <w:sz w:val="24"/>
          <w:szCs w:val="24"/>
        </w:rPr>
        <w:t xml:space="preserve">Results </w:t>
      </w:r>
      <w:r w:rsidR="00170640" w:rsidRPr="00FE00CD">
        <w:rPr>
          <w:rFonts w:ascii="Times New Roman" w:eastAsia="Times New Roman" w:hAnsi="Times New Roman" w:cs="Times New Roman"/>
          <w:b/>
          <w:bCs/>
          <w:color w:val="000000" w:themeColor="text1"/>
          <w:sz w:val="24"/>
          <w:szCs w:val="24"/>
        </w:rPr>
        <w:t>Objective 2.</w:t>
      </w:r>
      <w:proofErr w:type="gramEnd"/>
      <w:r w:rsidR="00170640" w:rsidRPr="00FE00CD">
        <w:rPr>
          <w:rFonts w:ascii="Times New Roman" w:eastAsia="Times New Roman" w:hAnsi="Times New Roman" w:cs="Times New Roman"/>
          <w:b/>
          <w:bCs/>
          <w:color w:val="000000" w:themeColor="text1"/>
          <w:sz w:val="24"/>
          <w:szCs w:val="24"/>
        </w:rPr>
        <w:t xml:space="preserve"> </w:t>
      </w:r>
      <w:r w:rsidR="00610800" w:rsidRPr="00FE00CD">
        <w:rPr>
          <w:rFonts w:ascii="Times New Roman" w:eastAsia="Times New Roman" w:hAnsi="Times New Roman" w:cs="Times New Roman"/>
          <w:b/>
          <w:bCs/>
          <w:color w:val="000000" w:themeColor="text1"/>
          <w:sz w:val="24"/>
          <w:szCs w:val="24"/>
        </w:rPr>
        <w:t xml:space="preserve">Develop an ELISA essay using the </w:t>
      </w:r>
      <w:r w:rsidR="00610800" w:rsidRPr="00FE00CD">
        <w:rPr>
          <w:rFonts w:ascii="Times New Roman" w:eastAsia="Times New Roman" w:hAnsi="Times New Roman" w:cs="Times New Roman"/>
          <w:b/>
          <w:bCs/>
          <w:i/>
          <w:color w:val="000000" w:themeColor="text1"/>
          <w:sz w:val="24"/>
          <w:szCs w:val="24"/>
        </w:rPr>
        <w:t xml:space="preserve">S. </w:t>
      </w:r>
      <w:proofErr w:type="spellStart"/>
      <w:r w:rsidR="00610800" w:rsidRPr="00FE00CD">
        <w:rPr>
          <w:rFonts w:ascii="Times New Roman" w:eastAsia="Times New Roman" w:hAnsi="Times New Roman" w:cs="Times New Roman"/>
          <w:b/>
          <w:bCs/>
          <w:i/>
          <w:color w:val="000000" w:themeColor="text1"/>
          <w:sz w:val="24"/>
          <w:szCs w:val="24"/>
        </w:rPr>
        <w:t>citri</w:t>
      </w:r>
      <w:proofErr w:type="spellEnd"/>
      <w:r w:rsidR="00610800" w:rsidRPr="00FE00CD">
        <w:rPr>
          <w:rFonts w:ascii="Times New Roman" w:eastAsia="Times New Roman" w:hAnsi="Times New Roman" w:cs="Times New Roman"/>
          <w:b/>
          <w:bCs/>
          <w:color w:val="000000" w:themeColor="text1"/>
          <w:sz w:val="24"/>
          <w:szCs w:val="24"/>
        </w:rPr>
        <w:t xml:space="preserve"> secreted protein antibodies.</w:t>
      </w:r>
    </w:p>
    <w:p w:rsidR="00012734" w:rsidRPr="00FE00CD" w:rsidRDefault="00012734" w:rsidP="00012734">
      <w:pPr>
        <w:tabs>
          <w:tab w:val="center" w:pos="4320"/>
          <w:tab w:val="right" w:pos="8640"/>
        </w:tabs>
        <w:spacing w:after="0" w:line="240" w:lineRule="auto"/>
        <w:rPr>
          <w:rFonts w:ascii="Times New Roman" w:eastAsia="Times New Roman" w:hAnsi="Times New Roman" w:cs="Times New Roman"/>
          <w:b/>
          <w:bCs/>
          <w:color w:val="000000" w:themeColor="text1"/>
          <w:sz w:val="24"/>
          <w:szCs w:val="24"/>
        </w:rPr>
      </w:pPr>
      <w:r w:rsidRPr="00FE00CD">
        <w:rPr>
          <w:rFonts w:ascii="Times New Roman" w:eastAsia="Times New Roman" w:hAnsi="Times New Roman" w:cs="Times New Roman"/>
          <w:b/>
          <w:bCs/>
          <w:color w:val="000000" w:themeColor="text1"/>
          <w:sz w:val="24"/>
          <w:szCs w:val="24"/>
        </w:rPr>
        <w:t xml:space="preserve">This objective was not </w:t>
      </w:r>
      <w:r w:rsidR="002D3547" w:rsidRPr="00FE00CD">
        <w:rPr>
          <w:rFonts w:ascii="Times New Roman" w:eastAsia="Times New Roman" w:hAnsi="Times New Roman" w:cs="Times New Roman"/>
          <w:b/>
          <w:bCs/>
          <w:color w:val="000000" w:themeColor="text1"/>
          <w:sz w:val="24"/>
          <w:szCs w:val="24"/>
        </w:rPr>
        <w:t>part of</w:t>
      </w:r>
      <w:r w:rsidRPr="00FE00CD">
        <w:rPr>
          <w:rFonts w:ascii="Times New Roman" w:eastAsia="Times New Roman" w:hAnsi="Times New Roman" w:cs="Times New Roman"/>
          <w:b/>
          <w:bCs/>
          <w:color w:val="000000" w:themeColor="text1"/>
          <w:sz w:val="24"/>
          <w:szCs w:val="24"/>
        </w:rPr>
        <w:t xml:space="preserve"> the last year proposal and was included </w:t>
      </w:r>
      <w:r w:rsidR="002D3547" w:rsidRPr="00FE00CD">
        <w:rPr>
          <w:rFonts w:ascii="Times New Roman" w:eastAsia="Times New Roman" w:hAnsi="Times New Roman" w:cs="Times New Roman"/>
          <w:b/>
          <w:bCs/>
          <w:color w:val="000000" w:themeColor="text1"/>
          <w:sz w:val="24"/>
          <w:szCs w:val="24"/>
        </w:rPr>
        <w:t xml:space="preserve">later on </w:t>
      </w:r>
      <w:r w:rsidRPr="00FE00CD">
        <w:rPr>
          <w:rFonts w:ascii="Times New Roman" w:eastAsia="Times New Roman" w:hAnsi="Times New Roman" w:cs="Times New Roman"/>
          <w:b/>
          <w:bCs/>
          <w:color w:val="000000" w:themeColor="text1"/>
          <w:sz w:val="24"/>
          <w:szCs w:val="24"/>
        </w:rPr>
        <w:t>as alternative and/or additional technique</w:t>
      </w:r>
      <w:r w:rsidR="002D3547" w:rsidRPr="00FE00CD">
        <w:rPr>
          <w:rFonts w:ascii="Times New Roman" w:eastAsia="Times New Roman" w:hAnsi="Times New Roman" w:cs="Times New Roman"/>
          <w:b/>
          <w:bCs/>
          <w:color w:val="000000" w:themeColor="text1"/>
          <w:sz w:val="24"/>
          <w:szCs w:val="24"/>
        </w:rPr>
        <w:t xml:space="preserve"> to the</w:t>
      </w:r>
      <w:r w:rsidRPr="00FE00CD">
        <w:rPr>
          <w:rFonts w:ascii="Times New Roman" w:eastAsia="Times New Roman" w:hAnsi="Times New Roman" w:cs="Times New Roman"/>
          <w:b/>
          <w:bCs/>
          <w:color w:val="000000" w:themeColor="text1"/>
          <w:sz w:val="24"/>
          <w:szCs w:val="24"/>
        </w:rPr>
        <w:t xml:space="preserve"> </w:t>
      </w:r>
      <w:r w:rsidR="002D3547" w:rsidRPr="00FE00CD">
        <w:rPr>
          <w:rFonts w:ascii="Times New Roman" w:eastAsia="Times New Roman" w:hAnsi="Times New Roman" w:cs="Times New Roman"/>
          <w:b/>
          <w:bCs/>
          <w:color w:val="000000" w:themeColor="text1"/>
          <w:sz w:val="24"/>
          <w:szCs w:val="24"/>
        </w:rPr>
        <w:t>direct tissue imprint essay.</w:t>
      </w:r>
    </w:p>
    <w:p w:rsidR="00012734" w:rsidRPr="002D3547" w:rsidRDefault="00012734" w:rsidP="004848EF">
      <w:pPr>
        <w:tabs>
          <w:tab w:val="center" w:pos="4320"/>
          <w:tab w:val="right" w:pos="8640"/>
        </w:tabs>
        <w:spacing w:after="0" w:line="240" w:lineRule="auto"/>
        <w:ind w:firstLine="720"/>
        <w:rPr>
          <w:rFonts w:ascii="Times New Roman" w:eastAsia="Times New Roman" w:hAnsi="Times New Roman" w:cs="Times New Roman"/>
          <w:bCs/>
          <w:color w:val="C00000"/>
          <w:sz w:val="24"/>
          <w:szCs w:val="24"/>
        </w:rPr>
      </w:pPr>
    </w:p>
    <w:p w:rsidR="00012734" w:rsidRDefault="00610800" w:rsidP="004848EF">
      <w:pPr>
        <w:tabs>
          <w:tab w:val="center" w:pos="4320"/>
          <w:tab w:val="right" w:pos="8640"/>
        </w:tabs>
        <w:spacing w:after="0" w:line="240" w:lineRule="auto"/>
        <w:ind w:firstLine="720"/>
        <w:rPr>
          <w:rFonts w:ascii="Times New Roman" w:eastAsia="Times New Roman" w:hAnsi="Times New Roman" w:cs="Times New Roman"/>
          <w:bCs/>
          <w:color w:val="FF0000"/>
          <w:sz w:val="24"/>
          <w:szCs w:val="24"/>
        </w:rPr>
      </w:pPr>
      <w:r w:rsidRPr="00610800">
        <w:rPr>
          <w:rFonts w:ascii="Times New Roman" w:eastAsia="Times New Roman" w:hAnsi="Times New Roman" w:cs="Times New Roman"/>
          <w:bCs/>
          <w:sz w:val="24"/>
          <w:szCs w:val="24"/>
        </w:rPr>
        <w:t>As indicated above, preliminary results from the use of the ScCCPP1 polyclonal antiserum with the direct tissue imprint essay have indicated that some non-specific signal, probably due to nonspecific binding of the antiserum, occurred in some non-infected tissues. T</w:t>
      </w:r>
      <w:r w:rsidR="00F22A89">
        <w:rPr>
          <w:rFonts w:ascii="Times New Roman" w:eastAsia="Times New Roman" w:hAnsi="Times New Roman" w:cs="Times New Roman"/>
          <w:bCs/>
          <w:sz w:val="24"/>
          <w:szCs w:val="24"/>
        </w:rPr>
        <w:t>o address the</w:t>
      </w:r>
      <w:r w:rsidRPr="00610800">
        <w:rPr>
          <w:rFonts w:ascii="Times New Roman" w:eastAsia="Times New Roman" w:hAnsi="Times New Roman" w:cs="Times New Roman"/>
          <w:bCs/>
          <w:sz w:val="24"/>
          <w:szCs w:val="24"/>
        </w:rPr>
        <w:t xml:space="preserve"> iss</w:t>
      </w:r>
      <w:r w:rsidR="00F22A89">
        <w:rPr>
          <w:rFonts w:ascii="Times New Roman" w:eastAsia="Times New Roman" w:hAnsi="Times New Roman" w:cs="Times New Roman"/>
          <w:bCs/>
          <w:sz w:val="24"/>
          <w:szCs w:val="24"/>
        </w:rPr>
        <w:t xml:space="preserve">ue, </w:t>
      </w:r>
      <w:r w:rsidR="00F22A89" w:rsidRPr="00F22A89">
        <w:rPr>
          <w:rFonts w:ascii="Times New Roman" w:eastAsia="Times New Roman" w:hAnsi="Times New Roman" w:cs="Times New Roman"/>
          <w:bCs/>
          <w:sz w:val="24"/>
          <w:szCs w:val="24"/>
        </w:rPr>
        <w:t xml:space="preserve">we investigated the use of alternative </w:t>
      </w:r>
      <w:r w:rsidR="00846B7A">
        <w:rPr>
          <w:rFonts w:ascii="Times New Roman" w:eastAsia="Times New Roman" w:hAnsi="Times New Roman" w:cs="Times New Roman"/>
          <w:bCs/>
          <w:sz w:val="24"/>
          <w:szCs w:val="24"/>
        </w:rPr>
        <w:t xml:space="preserve">immunological </w:t>
      </w:r>
      <w:r w:rsidR="00F22A89" w:rsidRPr="00F22A89">
        <w:rPr>
          <w:rFonts w:ascii="Times New Roman" w:eastAsia="Times New Roman" w:hAnsi="Times New Roman" w:cs="Times New Roman"/>
          <w:bCs/>
          <w:sz w:val="24"/>
          <w:szCs w:val="24"/>
        </w:rPr>
        <w:t xml:space="preserve">detection techniques and developed an ELISA essay </w:t>
      </w:r>
      <w:r w:rsidR="00F22A89" w:rsidRPr="00FE00CD">
        <w:rPr>
          <w:rFonts w:ascii="Times New Roman" w:eastAsia="Times New Roman" w:hAnsi="Times New Roman" w:cs="Times New Roman"/>
          <w:bCs/>
          <w:sz w:val="24"/>
          <w:szCs w:val="24"/>
        </w:rPr>
        <w:t xml:space="preserve">using purified ScCCPP1 antibody. The preliminary results on the </w:t>
      </w:r>
      <w:r w:rsidR="004848EF" w:rsidRPr="00FE00CD">
        <w:rPr>
          <w:rFonts w:ascii="Times New Roman" w:eastAsia="Times New Roman" w:hAnsi="Times New Roman" w:cs="Times New Roman"/>
          <w:bCs/>
          <w:sz w:val="24"/>
          <w:szCs w:val="24"/>
        </w:rPr>
        <w:t xml:space="preserve">indirect </w:t>
      </w:r>
      <w:r w:rsidR="00F22A89" w:rsidRPr="00FE00CD">
        <w:rPr>
          <w:rFonts w:ascii="Times New Roman" w:eastAsia="Times New Roman" w:hAnsi="Times New Roman" w:cs="Times New Roman"/>
          <w:bCs/>
          <w:sz w:val="24"/>
          <w:szCs w:val="24"/>
        </w:rPr>
        <w:t xml:space="preserve">ELISA essay are promising (Figure </w:t>
      </w:r>
      <w:r w:rsidR="005C665D" w:rsidRPr="00FE00CD">
        <w:rPr>
          <w:rFonts w:ascii="Times New Roman" w:eastAsia="Times New Roman" w:hAnsi="Times New Roman" w:cs="Times New Roman"/>
          <w:bCs/>
          <w:sz w:val="24"/>
          <w:szCs w:val="24"/>
        </w:rPr>
        <w:t>5</w:t>
      </w:r>
      <w:r w:rsidR="00F22A89" w:rsidRPr="00FE00CD">
        <w:rPr>
          <w:rFonts w:ascii="Times New Roman" w:eastAsia="Times New Roman" w:hAnsi="Times New Roman" w:cs="Times New Roman"/>
          <w:bCs/>
          <w:sz w:val="24"/>
          <w:szCs w:val="24"/>
        </w:rPr>
        <w:t xml:space="preserve">) and we will continue to </w:t>
      </w:r>
      <w:r w:rsidR="004848EF" w:rsidRPr="00FE00CD">
        <w:rPr>
          <w:rFonts w:ascii="Times New Roman" w:eastAsia="Times New Roman" w:hAnsi="Times New Roman" w:cs="Times New Roman"/>
          <w:bCs/>
          <w:sz w:val="24"/>
          <w:szCs w:val="24"/>
        </w:rPr>
        <w:t>work on this method to optimize</w:t>
      </w:r>
      <w:r w:rsidR="00F22A89" w:rsidRPr="00FE00CD">
        <w:rPr>
          <w:rFonts w:ascii="Times New Roman" w:eastAsia="Times New Roman" w:hAnsi="Times New Roman" w:cs="Times New Roman"/>
          <w:bCs/>
          <w:sz w:val="24"/>
          <w:szCs w:val="24"/>
        </w:rPr>
        <w:t xml:space="preserve"> the protocol and standardize the results.</w:t>
      </w:r>
      <w:r w:rsidR="004848EF">
        <w:rPr>
          <w:rFonts w:ascii="Times New Roman" w:eastAsia="Times New Roman" w:hAnsi="Times New Roman" w:cs="Times New Roman"/>
          <w:bCs/>
          <w:sz w:val="24"/>
          <w:szCs w:val="24"/>
        </w:rPr>
        <w:t xml:space="preserve"> </w:t>
      </w:r>
    </w:p>
    <w:p w:rsidR="00610800" w:rsidRDefault="00610800" w:rsidP="004848EF">
      <w:pPr>
        <w:tabs>
          <w:tab w:val="center" w:pos="4320"/>
          <w:tab w:val="right" w:pos="8640"/>
        </w:tabs>
        <w:spacing w:after="0" w:line="240" w:lineRule="auto"/>
        <w:ind w:firstLine="720"/>
        <w:rPr>
          <w:rFonts w:ascii="Times New Roman" w:eastAsia="Times New Roman" w:hAnsi="Times New Roman" w:cs="Times New Roman"/>
          <w:bCs/>
          <w:sz w:val="24"/>
          <w:szCs w:val="24"/>
        </w:rPr>
      </w:pPr>
      <w:r w:rsidRPr="00610800">
        <w:rPr>
          <w:rFonts w:ascii="Times New Roman" w:eastAsia="Times New Roman" w:hAnsi="Times New Roman" w:cs="Times New Roman"/>
          <w:bCs/>
          <w:sz w:val="24"/>
          <w:szCs w:val="24"/>
        </w:rPr>
        <w:t xml:space="preserve">ELISA is a powerful, quick and simple method for detecting and quantifying a specific protein in complex mixtures. ELISA is designed to rapidly handle large numbers of samples, therefore is ideal for the citrus industry, growers and nurseries. Compare to the imprint essay, this technique will allow separation of specific ScCCPP1 antibody-CAK9856 protein binding from nonspecific, background interactions via serial binding to a solid surface (polystyrene </w:t>
      </w:r>
      <w:proofErr w:type="spellStart"/>
      <w:r w:rsidRPr="00610800">
        <w:rPr>
          <w:rFonts w:ascii="Times New Roman" w:eastAsia="Times New Roman" w:hAnsi="Times New Roman" w:cs="Times New Roman"/>
          <w:bCs/>
          <w:sz w:val="24"/>
          <w:szCs w:val="24"/>
        </w:rPr>
        <w:t>multiwell</w:t>
      </w:r>
      <w:proofErr w:type="spellEnd"/>
      <w:r w:rsidRPr="00610800">
        <w:rPr>
          <w:rFonts w:ascii="Times New Roman" w:eastAsia="Times New Roman" w:hAnsi="Times New Roman" w:cs="Times New Roman"/>
          <w:bCs/>
          <w:sz w:val="24"/>
          <w:szCs w:val="24"/>
        </w:rPr>
        <w:t xml:space="preserve"> plate). The result will be a quantitative readout that correlates to the amount of CAK9856 protein present in the original sample. </w:t>
      </w:r>
    </w:p>
    <w:p w:rsidR="004848EF" w:rsidRDefault="004848EF" w:rsidP="004848EF">
      <w:pPr>
        <w:tabs>
          <w:tab w:val="center" w:pos="4320"/>
          <w:tab w:val="right" w:pos="8640"/>
        </w:tabs>
        <w:spacing w:after="0" w:line="240" w:lineRule="auto"/>
        <w:ind w:firstLine="720"/>
        <w:rPr>
          <w:rFonts w:ascii="Times New Roman" w:eastAsia="Times New Roman" w:hAnsi="Times New Roman" w:cs="Times New Roman"/>
          <w:bCs/>
          <w:sz w:val="24"/>
          <w:szCs w:val="24"/>
        </w:rPr>
      </w:pPr>
    </w:p>
    <w:p w:rsidR="00EB4E5C" w:rsidRDefault="00EB4E5C" w:rsidP="00FF7E7F">
      <w:pPr>
        <w:keepNext/>
        <w:tabs>
          <w:tab w:val="center" w:pos="4320"/>
          <w:tab w:val="right" w:pos="8640"/>
        </w:tabs>
        <w:spacing w:after="0" w:line="240" w:lineRule="auto"/>
        <w:jc w:val="center"/>
      </w:pPr>
    </w:p>
    <w:p w:rsidR="00FF7E7F" w:rsidRDefault="00955C2E" w:rsidP="00955C2E">
      <w:pPr>
        <w:keepNext/>
        <w:tabs>
          <w:tab w:val="center" w:pos="4320"/>
          <w:tab w:val="right" w:pos="8640"/>
        </w:tabs>
        <w:spacing w:after="0" w:line="240" w:lineRule="auto"/>
        <w:jc w:val="center"/>
      </w:pPr>
      <w:r>
        <w:rPr>
          <w:noProof/>
        </w:rPr>
        <w:drawing>
          <wp:inline distT="0" distB="0" distL="0" distR="0" wp14:anchorId="5AD46BE3">
            <wp:extent cx="5808904" cy="1331433"/>
            <wp:effectExtent l="0" t="0" r="1905"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08336" cy="1331303"/>
                    </a:xfrm>
                    <a:prstGeom prst="rect">
                      <a:avLst/>
                    </a:prstGeom>
                    <a:noFill/>
                  </pic:spPr>
                </pic:pic>
              </a:graphicData>
            </a:graphic>
          </wp:inline>
        </w:drawing>
      </w:r>
    </w:p>
    <w:p w:rsidR="00012734" w:rsidRDefault="00012734" w:rsidP="00BA0483">
      <w:pPr>
        <w:pStyle w:val="Caption"/>
        <w:jc w:val="both"/>
        <w:rPr>
          <w:color w:val="000000" w:themeColor="text1"/>
          <w:sz w:val="24"/>
        </w:rPr>
      </w:pPr>
    </w:p>
    <w:p w:rsidR="005C4431" w:rsidRDefault="00FF7E7F" w:rsidP="00BA0483">
      <w:pPr>
        <w:pStyle w:val="Caption"/>
        <w:jc w:val="both"/>
        <w:rPr>
          <w:color w:val="000000" w:themeColor="text1"/>
          <w:sz w:val="24"/>
        </w:rPr>
      </w:pPr>
      <w:proofErr w:type="gramStart"/>
      <w:r w:rsidRPr="00FF7E7F">
        <w:rPr>
          <w:color w:val="000000" w:themeColor="text1"/>
          <w:sz w:val="24"/>
        </w:rPr>
        <w:t xml:space="preserve">Figure </w:t>
      </w:r>
      <w:r>
        <w:rPr>
          <w:color w:val="000000" w:themeColor="text1"/>
          <w:sz w:val="24"/>
        </w:rPr>
        <w:t>5</w:t>
      </w:r>
      <w:r w:rsidR="00BA0483">
        <w:rPr>
          <w:color w:val="000000" w:themeColor="text1"/>
          <w:sz w:val="24"/>
        </w:rPr>
        <w:t>.</w:t>
      </w:r>
      <w:proofErr w:type="gramEnd"/>
      <w:r w:rsidR="00BA0483">
        <w:rPr>
          <w:color w:val="000000" w:themeColor="text1"/>
          <w:sz w:val="24"/>
        </w:rPr>
        <w:t xml:space="preserve"> </w:t>
      </w:r>
      <w:r w:rsidR="005C4431" w:rsidRPr="005C4431">
        <w:rPr>
          <w:color w:val="000000" w:themeColor="text1"/>
          <w:sz w:val="24"/>
        </w:rPr>
        <w:t xml:space="preserve">A </w:t>
      </w:r>
      <w:proofErr w:type="spellStart"/>
      <w:r w:rsidR="005C4431" w:rsidRPr="005C4431">
        <w:rPr>
          <w:color w:val="000000" w:themeColor="text1"/>
          <w:sz w:val="24"/>
        </w:rPr>
        <w:t>microtiter</w:t>
      </w:r>
      <w:proofErr w:type="spellEnd"/>
      <w:r w:rsidR="005C4431" w:rsidRPr="005C4431">
        <w:rPr>
          <w:color w:val="000000" w:themeColor="text1"/>
          <w:sz w:val="24"/>
        </w:rPr>
        <w:t xml:space="preserve"> plate used to test plant samples for </w:t>
      </w:r>
      <w:proofErr w:type="spellStart"/>
      <w:r w:rsidR="005C4431" w:rsidRPr="005C4431">
        <w:rPr>
          <w:i/>
          <w:color w:val="000000" w:themeColor="text1"/>
          <w:sz w:val="24"/>
        </w:rPr>
        <w:t>Spiroplasma</w:t>
      </w:r>
      <w:proofErr w:type="spellEnd"/>
      <w:r w:rsidR="005C4431" w:rsidRPr="005C4431">
        <w:rPr>
          <w:i/>
          <w:color w:val="000000" w:themeColor="text1"/>
          <w:sz w:val="24"/>
        </w:rPr>
        <w:t xml:space="preserve"> </w:t>
      </w:r>
      <w:proofErr w:type="spellStart"/>
      <w:r w:rsidR="005C4431" w:rsidRPr="005C4431">
        <w:rPr>
          <w:i/>
          <w:color w:val="000000" w:themeColor="text1"/>
          <w:sz w:val="24"/>
        </w:rPr>
        <w:t>citri</w:t>
      </w:r>
      <w:proofErr w:type="spellEnd"/>
      <w:r w:rsidR="005C4431" w:rsidRPr="005C4431">
        <w:rPr>
          <w:color w:val="000000" w:themeColor="text1"/>
          <w:sz w:val="24"/>
        </w:rPr>
        <w:t xml:space="preserve"> using </w:t>
      </w:r>
      <w:r w:rsidR="005C4431">
        <w:rPr>
          <w:color w:val="000000" w:themeColor="text1"/>
          <w:sz w:val="24"/>
        </w:rPr>
        <w:t xml:space="preserve">indirect </w:t>
      </w:r>
      <w:r w:rsidR="005C4431" w:rsidRPr="005C4431">
        <w:rPr>
          <w:color w:val="000000" w:themeColor="text1"/>
          <w:sz w:val="24"/>
        </w:rPr>
        <w:t xml:space="preserve">enzyme-linked </w:t>
      </w:r>
      <w:proofErr w:type="spellStart"/>
      <w:r w:rsidR="005C4431" w:rsidRPr="005C4431">
        <w:rPr>
          <w:color w:val="000000" w:themeColor="text1"/>
          <w:sz w:val="24"/>
        </w:rPr>
        <w:t>immunosorbent</w:t>
      </w:r>
      <w:proofErr w:type="spellEnd"/>
      <w:r w:rsidR="005C4431" w:rsidRPr="005C4431">
        <w:rPr>
          <w:color w:val="000000" w:themeColor="text1"/>
          <w:sz w:val="24"/>
        </w:rPr>
        <w:t xml:space="preserve"> assay (ELISA). Each </w:t>
      </w:r>
      <w:r w:rsidR="005C4431">
        <w:rPr>
          <w:color w:val="000000" w:themeColor="text1"/>
          <w:sz w:val="24"/>
        </w:rPr>
        <w:t>sample was loaded 4 times.</w:t>
      </w:r>
      <w:r w:rsidR="005C4431" w:rsidRPr="005C4431">
        <w:rPr>
          <w:color w:val="000000" w:themeColor="text1"/>
          <w:sz w:val="24"/>
        </w:rPr>
        <w:t xml:space="preserve"> </w:t>
      </w:r>
      <w:r w:rsidR="005C4431" w:rsidRPr="00E14410">
        <w:rPr>
          <w:color w:val="000000" w:themeColor="text1"/>
          <w:sz w:val="24"/>
        </w:rPr>
        <w:t xml:space="preserve">A color change (dark </w:t>
      </w:r>
      <w:r w:rsidR="005C4431">
        <w:rPr>
          <w:color w:val="000000" w:themeColor="text1"/>
          <w:sz w:val="24"/>
        </w:rPr>
        <w:t xml:space="preserve">blue </w:t>
      </w:r>
      <w:r w:rsidR="005C4431" w:rsidRPr="00E14410">
        <w:rPr>
          <w:color w:val="000000" w:themeColor="text1"/>
          <w:sz w:val="24"/>
        </w:rPr>
        <w:t xml:space="preserve">wells) indicates </w:t>
      </w:r>
      <w:r w:rsidR="005C4431">
        <w:rPr>
          <w:color w:val="000000" w:themeColor="text1"/>
          <w:sz w:val="24"/>
        </w:rPr>
        <w:t xml:space="preserve">that </w:t>
      </w:r>
      <w:r w:rsidR="005C4431" w:rsidRPr="00E14410">
        <w:rPr>
          <w:color w:val="000000" w:themeColor="text1"/>
          <w:sz w:val="24"/>
        </w:rPr>
        <w:t xml:space="preserve">the </w:t>
      </w:r>
      <w:r w:rsidR="005C4431">
        <w:rPr>
          <w:color w:val="000000" w:themeColor="text1"/>
          <w:sz w:val="24"/>
        </w:rPr>
        <w:t xml:space="preserve">tissue </w:t>
      </w:r>
      <w:r w:rsidR="005C4431" w:rsidRPr="00E14410">
        <w:rPr>
          <w:color w:val="000000" w:themeColor="text1"/>
          <w:sz w:val="24"/>
        </w:rPr>
        <w:t xml:space="preserve">samples tested positive for </w:t>
      </w:r>
      <w:r w:rsidR="005C4431">
        <w:rPr>
          <w:color w:val="000000" w:themeColor="text1"/>
          <w:sz w:val="24"/>
        </w:rPr>
        <w:t>CSD</w:t>
      </w:r>
      <w:r w:rsidR="005C4431" w:rsidRPr="00BA0483">
        <w:rPr>
          <w:color w:val="000000" w:themeColor="text1"/>
          <w:sz w:val="24"/>
        </w:rPr>
        <w:t>, whereas negative samples remain colorless.</w:t>
      </w:r>
    </w:p>
    <w:p w:rsidR="00FF7E7F" w:rsidRDefault="00FF7E7F" w:rsidP="00610800">
      <w:pPr>
        <w:tabs>
          <w:tab w:val="center" w:pos="4320"/>
          <w:tab w:val="right" w:pos="8640"/>
        </w:tabs>
        <w:spacing w:after="0" w:line="240" w:lineRule="auto"/>
        <w:rPr>
          <w:rFonts w:ascii="Times New Roman" w:eastAsia="Times New Roman" w:hAnsi="Times New Roman" w:cs="Times New Roman"/>
          <w:b/>
          <w:bCs/>
          <w:sz w:val="24"/>
          <w:szCs w:val="24"/>
        </w:rPr>
      </w:pPr>
    </w:p>
    <w:p w:rsidR="00671170" w:rsidRDefault="00671170" w:rsidP="00610800">
      <w:pPr>
        <w:tabs>
          <w:tab w:val="center" w:pos="4320"/>
          <w:tab w:val="right" w:pos="8640"/>
        </w:tabs>
        <w:spacing w:after="0" w:line="240" w:lineRule="auto"/>
        <w:rPr>
          <w:rFonts w:ascii="Times New Roman" w:eastAsia="Times New Roman" w:hAnsi="Times New Roman" w:cs="Times New Roman"/>
          <w:b/>
          <w:bCs/>
          <w:sz w:val="24"/>
          <w:szCs w:val="24"/>
        </w:rPr>
      </w:pPr>
    </w:p>
    <w:p w:rsidR="00012734" w:rsidRDefault="00012734" w:rsidP="00610800">
      <w:pPr>
        <w:tabs>
          <w:tab w:val="center" w:pos="4320"/>
          <w:tab w:val="right" w:pos="8640"/>
        </w:tabs>
        <w:spacing w:after="0" w:line="240" w:lineRule="auto"/>
        <w:rPr>
          <w:rFonts w:ascii="Times New Roman" w:eastAsia="Times New Roman" w:hAnsi="Times New Roman" w:cs="Times New Roman"/>
          <w:b/>
          <w:bCs/>
          <w:sz w:val="24"/>
          <w:szCs w:val="24"/>
        </w:rPr>
      </w:pPr>
    </w:p>
    <w:p w:rsidR="00012734" w:rsidRDefault="00012734" w:rsidP="00610800">
      <w:pPr>
        <w:tabs>
          <w:tab w:val="center" w:pos="4320"/>
          <w:tab w:val="right" w:pos="8640"/>
        </w:tabs>
        <w:spacing w:after="0" w:line="240" w:lineRule="auto"/>
        <w:rPr>
          <w:rFonts w:ascii="Times New Roman" w:eastAsia="Times New Roman" w:hAnsi="Times New Roman" w:cs="Times New Roman"/>
          <w:b/>
          <w:bCs/>
          <w:sz w:val="24"/>
          <w:szCs w:val="24"/>
        </w:rPr>
      </w:pPr>
    </w:p>
    <w:p w:rsidR="00012734" w:rsidRDefault="00012734" w:rsidP="00610800">
      <w:pPr>
        <w:tabs>
          <w:tab w:val="center" w:pos="4320"/>
          <w:tab w:val="right" w:pos="8640"/>
        </w:tabs>
        <w:spacing w:after="0" w:line="240" w:lineRule="auto"/>
        <w:rPr>
          <w:rFonts w:ascii="Times New Roman" w:eastAsia="Times New Roman" w:hAnsi="Times New Roman" w:cs="Times New Roman"/>
          <w:b/>
          <w:bCs/>
          <w:sz w:val="24"/>
          <w:szCs w:val="24"/>
        </w:rPr>
      </w:pPr>
    </w:p>
    <w:p w:rsidR="00012734" w:rsidRDefault="00012734" w:rsidP="00610800">
      <w:pPr>
        <w:tabs>
          <w:tab w:val="center" w:pos="4320"/>
          <w:tab w:val="right" w:pos="8640"/>
        </w:tabs>
        <w:spacing w:after="0" w:line="240" w:lineRule="auto"/>
        <w:rPr>
          <w:rFonts w:ascii="Times New Roman" w:eastAsia="Times New Roman" w:hAnsi="Times New Roman" w:cs="Times New Roman"/>
          <w:b/>
          <w:bCs/>
          <w:sz w:val="24"/>
          <w:szCs w:val="24"/>
        </w:rPr>
      </w:pPr>
    </w:p>
    <w:p w:rsidR="00012734" w:rsidRDefault="00012734" w:rsidP="00610800">
      <w:pPr>
        <w:tabs>
          <w:tab w:val="center" w:pos="4320"/>
          <w:tab w:val="right" w:pos="8640"/>
        </w:tabs>
        <w:spacing w:after="0" w:line="240" w:lineRule="auto"/>
        <w:rPr>
          <w:rFonts w:ascii="Times New Roman" w:eastAsia="Times New Roman" w:hAnsi="Times New Roman" w:cs="Times New Roman"/>
          <w:b/>
          <w:bCs/>
          <w:sz w:val="24"/>
          <w:szCs w:val="24"/>
        </w:rPr>
      </w:pPr>
    </w:p>
    <w:p w:rsidR="00610800" w:rsidRPr="00610800" w:rsidRDefault="004C49C6" w:rsidP="00610800">
      <w:pPr>
        <w:tabs>
          <w:tab w:val="center" w:pos="4320"/>
          <w:tab w:val="right" w:pos="8640"/>
        </w:tabs>
        <w:spacing w:after="0" w:line="240" w:lineRule="auto"/>
        <w:rPr>
          <w:rFonts w:ascii="Times New Roman" w:eastAsia="Times New Roman" w:hAnsi="Times New Roman" w:cs="Times New Roman"/>
          <w:b/>
          <w:bCs/>
          <w:sz w:val="24"/>
          <w:szCs w:val="24"/>
        </w:rPr>
      </w:pPr>
      <w:proofErr w:type="gramStart"/>
      <w:r>
        <w:rPr>
          <w:rFonts w:ascii="Times New Roman" w:eastAsia="Times New Roman" w:hAnsi="Times New Roman" w:cs="Times New Roman"/>
          <w:b/>
          <w:bCs/>
          <w:sz w:val="24"/>
          <w:szCs w:val="24"/>
        </w:rPr>
        <w:t>Results</w:t>
      </w:r>
      <w:r w:rsidRPr="00170640">
        <w:rPr>
          <w:rFonts w:ascii="Times New Roman" w:eastAsia="Times New Roman" w:hAnsi="Times New Roman" w:cs="Times New Roman"/>
          <w:b/>
          <w:bCs/>
          <w:sz w:val="24"/>
          <w:szCs w:val="24"/>
        </w:rPr>
        <w:t xml:space="preserve"> </w:t>
      </w:r>
      <w:r w:rsidR="00170640" w:rsidRPr="00170640">
        <w:rPr>
          <w:rFonts w:ascii="Times New Roman" w:eastAsia="Times New Roman" w:hAnsi="Times New Roman" w:cs="Times New Roman"/>
          <w:b/>
          <w:bCs/>
          <w:sz w:val="24"/>
          <w:szCs w:val="24"/>
        </w:rPr>
        <w:t xml:space="preserve">Objective </w:t>
      </w:r>
      <w:r w:rsidR="00170640">
        <w:rPr>
          <w:rFonts w:ascii="Times New Roman" w:eastAsia="Times New Roman" w:hAnsi="Times New Roman" w:cs="Times New Roman"/>
          <w:b/>
          <w:bCs/>
          <w:sz w:val="24"/>
          <w:szCs w:val="24"/>
        </w:rPr>
        <w:t>3</w:t>
      </w:r>
      <w:r w:rsidR="00170640" w:rsidRPr="00170640">
        <w:rPr>
          <w:rFonts w:ascii="Times New Roman" w:eastAsia="Times New Roman" w:hAnsi="Times New Roman" w:cs="Times New Roman"/>
          <w:b/>
          <w:bCs/>
          <w:sz w:val="24"/>
          <w:szCs w:val="24"/>
        </w:rPr>
        <w:t>.</w:t>
      </w:r>
      <w:proofErr w:type="gramEnd"/>
      <w:r w:rsidR="00170640" w:rsidRPr="00170640">
        <w:rPr>
          <w:rFonts w:ascii="Times New Roman" w:eastAsia="Times New Roman" w:hAnsi="Times New Roman" w:cs="Times New Roman"/>
          <w:b/>
          <w:bCs/>
          <w:sz w:val="24"/>
          <w:szCs w:val="24"/>
        </w:rPr>
        <w:t xml:space="preserve"> </w:t>
      </w:r>
      <w:r w:rsidR="00610800" w:rsidRPr="00610800">
        <w:rPr>
          <w:rFonts w:ascii="Times New Roman" w:eastAsia="Times New Roman" w:hAnsi="Times New Roman" w:cs="Times New Roman"/>
          <w:b/>
          <w:bCs/>
          <w:sz w:val="24"/>
          <w:szCs w:val="24"/>
        </w:rPr>
        <w:t xml:space="preserve">Validate a </w:t>
      </w:r>
      <w:proofErr w:type="spellStart"/>
      <w:r w:rsidR="00610800" w:rsidRPr="00610800">
        <w:rPr>
          <w:rFonts w:ascii="Times New Roman" w:eastAsia="Times New Roman" w:hAnsi="Times New Roman" w:cs="Times New Roman"/>
          <w:b/>
          <w:bCs/>
          <w:sz w:val="24"/>
          <w:szCs w:val="24"/>
        </w:rPr>
        <w:t>bioimaging</w:t>
      </w:r>
      <w:proofErr w:type="spellEnd"/>
      <w:r w:rsidR="00610800" w:rsidRPr="00610800">
        <w:rPr>
          <w:rFonts w:ascii="Times New Roman" w:eastAsia="Times New Roman" w:hAnsi="Times New Roman" w:cs="Times New Roman"/>
          <w:b/>
          <w:bCs/>
          <w:sz w:val="24"/>
          <w:szCs w:val="24"/>
        </w:rPr>
        <w:t xml:space="preserve"> assay using confocal laser scanning microscopy and DNA-sensitive fluorescent dyes to detect </w:t>
      </w:r>
      <w:proofErr w:type="spellStart"/>
      <w:r w:rsidR="00610800" w:rsidRPr="00610800">
        <w:rPr>
          <w:rFonts w:ascii="Times New Roman" w:eastAsia="Times New Roman" w:hAnsi="Times New Roman" w:cs="Times New Roman"/>
          <w:b/>
          <w:bCs/>
          <w:i/>
          <w:sz w:val="24"/>
          <w:szCs w:val="24"/>
        </w:rPr>
        <w:t>Spiroplasma</w:t>
      </w:r>
      <w:proofErr w:type="spellEnd"/>
      <w:r w:rsidR="00610800" w:rsidRPr="00610800">
        <w:rPr>
          <w:rFonts w:ascii="Times New Roman" w:eastAsia="Times New Roman" w:hAnsi="Times New Roman" w:cs="Times New Roman"/>
          <w:b/>
          <w:bCs/>
          <w:i/>
          <w:sz w:val="24"/>
          <w:szCs w:val="24"/>
        </w:rPr>
        <w:t xml:space="preserve"> </w:t>
      </w:r>
      <w:proofErr w:type="spellStart"/>
      <w:r w:rsidR="00610800" w:rsidRPr="00610800">
        <w:rPr>
          <w:rFonts w:ascii="Times New Roman" w:eastAsia="Times New Roman" w:hAnsi="Times New Roman" w:cs="Times New Roman"/>
          <w:b/>
          <w:bCs/>
          <w:i/>
          <w:sz w:val="24"/>
          <w:szCs w:val="24"/>
        </w:rPr>
        <w:t>citri</w:t>
      </w:r>
      <w:proofErr w:type="spellEnd"/>
      <w:r w:rsidR="00610800" w:rsidRPr="00610800">
        <w:rPr>
          <w:rFonts w:ascii="Times New Roman" w:eastAsia="Times New Roman" w:hAnsi="Times New Roman" w:cs="Times New Roman"/>
          <w:b/>
          <w:bCs/>
          <w:sz w:val="24"/>
          <w:szCs w:val="24"/>
        </w:rPr>
        <w:t xml:space="preserve"> cells in the sieve tubes in the phloem of infected plant.</w:t>
      </w:r>
    </w:p>
    <w:p w:rsidR="00671170" w:rsidRDefault="00671170" w:rsidP="00EB4E5C">
      <w:pPr>
        <w:tabs>
          <w:tab w:val="center" w:pos="4320"/>
          <w:tab w:val="right" w:pos="8640"/>
        </w:tabs>
        <w:spacing w:after="0" w:line="240" w:lineRule="auto"/>
        <w:ind w:firstLine="720"/>
        <w:rPr>
          <w:rFonts w:ascii="Times New Roman" w:eastAsia="Times New Roman" w:hAnsi="Times New Roman" w:cs="Times New Roman"/>
          <w:bCs/>
          <w:sz w:val="24"/>
          <w:szCs w:val="24"/>
        </w:rPr>
      </w:pPr>
    </w:p>
    <w:p w:rsidR="00A17A5A" w:rsidRDefault="00610800" w:rsidP="00EB4E5C">
      <w:pPr>
        <w:tabs>
          <w:tab w:val="center" w:pos="4320"/>
          <w:tab w:val="right" w:pos="8640"/>
        </w:tabs>
        <w:spacing w:after="0" w:line="240" w:lineRule="auto"/>
        <w:ind w:firstLine="720"/>
        <w:rPr>
          <w:rFonts w:ascii="Times New Roman" w:eastAsia="Times New Roman" w:hAnsi="Times New Roman" w:cs="Times New Roman"/>
          <w:b/>
          <w:bCs/>
          <w:sz w:val="24"/>
          <w:szCs w:val="24"/>
        </w:rPr>
      </w:pPr>
      <w:r w:rsidRPr="00610800">
        <w:rPr>
          <w:rFonts w:ascii="Times New Roman" w:eastAsia="Times New Roman" w:hAnsi="Times New Roman" w:cs="Times New Roman"/>
          <w:bCs/>
          <w:sz w:val="24"/>
          <w:szCs w:val="24"/>
        </w:rPr>
        <w:t xml:space="preserve">We have carried </w:t>
      </w:r>
      <w:r w:rsidRPr="00955C2E">
        <w:rPr>
          <w:rFonts w:ascii="Times New Roman" w:eastAsia="Times New Roman" w:hAnsi="Times New Roman" w:cs="Times New Roman"/>
          <w:bCs/>
          <w:sz w:val="24"/>
          <w:szCs w:val="24"/>
        </w:rPr>
        <w:t>additional studies using confocal laser scanning microscopy utilizing DNA-sensitive fluorescent dyes</w:t>
      </w:r>
      <w:r w:rsidR="00860472" w:rsidRPr="00955C2E">
        <w:rPr>
          <w:rFonts w:ascii="Times New Roman" w:eastAsia="Times New Roman" w:hAnsi="Times New Roman" w:cs="Times New Roman"/>
          <w:bCs/>
          <w:sz w:val="24"/>
          <w:szCs w:val="24"/>
        </w:rPr>
        <w:t xml:space="preserve"> (Figure </w:t>
      </w:r>
      <w:r w:rsidR="00FF7E7F" w:rsidRPr="00955C2E">
        <w:rPr>
          <w:rFonts w:ascii="Times New Roman" w:eastAsia="Times New Roman" w:hAnsi="Times New Roman" w:cs="Times New Roman"/>
          <w:bCs/>
          <w:sz w:val="24"/>
          <w:szCs w:val="24"/>
        </w:rPr>
        <w:t>6</w:t>
      </w:r>
      <w:r w:rsidR="00860472" w:rsidRPr="00955C2E">
        <w:rPr>
          <w:rFonts w:ascii="Times New Roman" w:eastAsia="Times New Roman" w:hAnsi="Times New Roman" w:cs="Times New Roman"/>
          <w:bCs/>
          <w:sz w:val="24"/>
          <w:szCs w:val="24"/>
        </w:rPr>
        <w:t>)</w:t>
      </w:r>
      <w:r w:rsidRPr="00955C2E">
        <w:rPr>
          <w:rFonts w:ascii="Times New Roman" w:eastAsia="Times New Roman" w:hAnsi="Times New Roman" w:cs="Times New Roman"/>
          <w:bCs/>
          <w:sz w:val="24"/>
          <w:szCs w:val="24"/>
        </w:rPr>
        <w:t xml:space="preserve">. In order to visualize </w:t>
      </w:r>
      <w:r w:rsidRPr="00955C2E">
        <w:rPr>
          <w:rFonts w:ascii="Times New Roman" w:eastAsia="Times New Roman" w:hAnsi="Times New Roman" w:cs="Times New Roman"/>
          <w:bCs/>
          <w:i/>
          <w:sz w:val="24"/>
          <w:szCs w:val="24"/>
        </w:rPr>
        <w:t xml:space="preserve">S. </w:t>
      </w:r>
      <w:proofErr w:type="spellStart"/>
      <w:r w:rsidRPr="00955C2E">
        <w:rPr>
          <w:rFonts w:ascii="Times New Roman" w:eastAsia="Times New Roman" w:hAnsi="Times New Roman" w:cs="Times New Roman"/>
          <w:bCs/>
          <w:i/>
          <w:sz w:val="24"/>
          <w:szCs w:val="24"/>
        </w:rPr>
        <w:t>citri</w:t>
      </w:r>
      <w:proofErr w:type="spellEnd"/>
      <w:r w:rsidRPr="00955C2E">
        <w:rPr>
          <w:rFonts w:ascii="Times New Roman" w:eastAsia="Times New Roman" w:hAnsi="Times New Roman" w:cs="Times New Roman"/>
          <w:bCs/>
          <w:sz w:val="24"/>
          <w:szCs w:val="24"/>
        </w:rPr>
        <w:t xml:space="preserve"> cells in the phloem sieve tubes of graft-inoculated and mechanically-inoculated citrus, we used DNA-sensitive fluorescent dyes, which will stain live and/or dead bacterial cells</w:t>
      </w:r>
      <w:r w:rsidRPr="00610800">
        <w:rPr>
          <w:rFonts w:ascii="Times New Roman" w:eastAsia="Times New Roman" w:hAnsi="Times New Roman" w:cs="Times New Roman"/>
          <w:bCs/>
          <w:sz w:val="24"/>
          <w:szCs w:val="24"/>
        </w:rPr>
        <w:t xml:space="preserve">. Three dyes were used to track the </w:t>
      </w:r>
      <w:r w:rsidRPr="001F4268">
        <w:rPr>
          <w:rFonts w:ascii="Times New Roman" w:eastAsia="Times New Roman" w:hAnsi="Times New Roman" w:cs="Times New Roman"/>
          <w:bCs/>
          <w:i/>
          <w:sz w:val="24"/>
          <w:szCs w:val="24"/>
        </w:rPr>
        <w:t xml:space="preserve">S. </w:t>
      </w:r>
      <w:proofErr w:type="spellStart"/>
      <w:r w:rsidRPr="001F4268">
        <w:rPr>
          <w:rFonts w:ascii="Times New Roman" w:eastAsia="Times New Roman" w:hAnsi="Times New Roman" w:cs="Times New Roman"/>
          <w:bCs/>
          <w:i/>
          <w:sz w:val="24"/>
          <w:szCs w:val="24"/>
        </w:rPr>
        <w:t>citri</w:t>
      </w:r>
      <w:proofErr w:type="spellEnd"/>
      <w:r w:rsidRPr="00610800">
        <w:rPr>
          <w:rFonts w:ascii="Times New Roman" w:eastAsia="Times New Roman" w:hAnsi="Times New Roman" w:cs="Times New Roman"/>
          <w:bCs/>
          <w:sz w:val="24"/>
          <w:szCs w:val="24"/>
        </w:rPr>
        <w:t xml:space="preserve"> cells: Dye #1 stain cell membranes with a high membrane potential therefore identifies live cells; Dye #2 stains DNA and reacts with both viable and dead (or inactive) bacterial cells; and Dye #3 stains the </w:t>
      </w:r>
      <w:proofErr w:type="spellStart"/>
      <w:r w:rsidRPr="00610800">
        <w:rPr>
          <w:rFonts w:ascii="Times New Roman" w:eastAsia="Times New Roman" w:hAnsi="Times New Roman" w:cs="Times New Roman"/>
          <w:bCs/>
          <w:sz w:val="24"/>
          <w:szCs w:val="24"/>
        </w:rPr>
        <w:t>callose</w:t>
      </w:r>
      <w:proofErr w:type="spellEnd"/>
      <w:r w:rsidRPr="00610800">
        <w:rPr>
          <w:rFonts w:ascii="Times New Roman" w:eastAsia="Times New Roman" w:hAnsi="Times New Roman" w:cs="Times New Roman"/>
          <w:bCs/>
          <w:sz w:val="24"/>
          <w:szCs w:val="24"/>
        </w:rPr>
        <w:t xml:space="preserve"> in the phloem tissue, and therefore provides a reference point for the location for the S. </w:t>
      </w:r>
      <w:proofErr w:type="spellStart"/>
      <w:r w:rsidRPr="00610800">
        <w:rPr>
          <w:rFonts w:ascii="Times New Roman" w:eastAsia="Times New Roman" w:hAnsi="Times New Roman" w:cs="Times New Roman"/>
          <w:bCs/>
          <w:sz w:val="24"/>
          <w:szCs w:val="24"/>
        </w:rPr>
        <w:t>citri</w:t>
      </w:r>
      <w:proofErr w:type="spellEnd"/>
      <w:r w:rsidRPr="00610800">
        <w:rPr>
          <w:rFonts w:ascii="Times New Roman" w:eastAsia="Times New Roman" w:hAnsi="Times New Roman" w:cs="Times New Roman"/>
          <w:bCs/>
          <w:sz w:val="24"/>
          <w:szCs w:val="24"/>
        </w:rPr>
        <w:t xml:space="preserve"> cells. A confocal laser scanning microscope (Leica TCS SP5) equipped with an argon ion laser at UC Riverside core facilities were used to detect the fluorescence s</w:t>
      </w:r>
      <w:r w:rsidR="00A17A5A">
        <w:rPr>
          <w:rFonts w:ascii="Times New Roman" w:eastAsia="Times New Roman" w:hAnsi="Times New Roman" w:cs="Times New Roman"/>
          <w:bCs/>
          <w:sz w:val="24"/>
          <w:szCs w:val="24"/>
        </w:rPr>
        <w:t>ignals from these three dyes in</w:t>
      </w:r>
      <w:r w:rsidRPr="00610800">
        <w:rPr>
          <w:rFonts w:ascii="Times New Roman" w:eastAsia="Times New Roman" w:hAnsi="Times New Roman" w:cs="Times New Roman"/>
          <w:bCs/>
          <w:sz w:val="24"/>
          <w:szCs w:val="24"/>
        </w:rPr>
        <w:t xml:space="preserve"> </w:t>
      </w:r>
      <w:r w:rsidRPr="00E91225">
        <w:rPr>
          <w:rFonts w:ascii="Times New Roman" w:eastAsia="Times New Roman" w:hAnsi="Times New Roman" w:cs="Times New Roman"/>
          <w:bCs/>
          <w:i/>
          <w:sz w:val="24"/>
          <w:szCs w:val="24"/>
        </w:rPr>
        <w:t xml:space="preserve">S. </w:t>
      </w:r>
      <w:proofErr w:type="spellStart"/>
      <w:r w:rsidRPr="00E91225">
        <w:rPr>
          <w:rFonts w:ascii="Times New Roman" w:eastAsia="Times New Roman" w:hAnsi="Times New Roman" w:cs="Times New Roman"/>
          <w:bCs/>
          <w:i/>
          <w:sz w:val="24"/>
          <w:szCs w:val="24"/>
        </w:rPr>
        <w:t>citri</w:t>
      </w:r>
      <w:proofErr w:type="spellEnd"/>
      <w:r w:rsidRPr="00610800">
        <w:rPr>
          <w:rFonts w:ascii="Times New Roman" w:eastAsia="Times New Roman" w:hAnsi="Times New Roman" w:cs="Times New Roman"/>
          <w:bCs/>
          <w:sz w:val="24"/>
          <w:szCs w:val="24"/>
        </w:rPr>
        <w:t xml:space="preserve"> </w:t>
      </w:r>
      <w:r w:rsidR="00A17A5A">
        <w:rPr>
          <w:rFonts w:ascii="Times New Roman" w:eastAsia="Times New Roman" w:hAnsi="Times New Roman" w:cs="Times New Roman"/>
          <w:bCs/>
          <w:sz w:val="24"/>
          <w:szCs w:val="24"/>
        </w:rPr>
        <w:t>infected and</w:t>
      </w:r>
      <w:r w:rsidRPr="00610800">
        <w:rPr>
          <w:rFonts w:ascii="Times New Roman" w:eastAsia="Times New Roman" w:hAnsi="Times New Roman" w:cs="Times New Roman"/>
          <w:bCs/>
          <w:sz w:val="24"/>
          <w:szCs w:val="24"/>
        </w:rPr>
        <w:t xml:space="preserve"> healthy plant tissues. This technique, will allow us to track the movement and location (no other technique does that) of live and/or dead </w:t>
      </w:r>
      <w:r w:rsidRPr="00A17A5A">
        <w:rPr>
          <w:rFonts w:ascii="Times New Roman" w:eastAsia="Times New Roman" w:hAnsi="Times New Roman" w:cs="Times New Roman"/>
          <w:bCs/>
          <w:i/>
          <w:sz w:val="24"/>
          <w:szCs w:val="24"/>
        </w:rPr>
        <w:t xml:space="preserve">S. </w:t>
      </w:r>
      <w:proofErr w:type="spellStart"/>
      <w:r w:rsidRPr="00A17A5A">
        <w:rPr>
          <w:rFonts w:ascii="Times New Roman" w:eastAsia="Times New Roman" w:hAnsi="Times New Roman" w:cs="Times New Roman"/>
          <w:bCs/>
          <w:i/>
          <w:sz w:val="24"/>
          <w:szCs w:val="24"/>
        </w:rPr>
        <w:t>citri</w:t>
      </w:r>
      <w:proofErr w:type="spellEnd"/>
      <w:r w:rsidR="00A17A5A">
        <w:rPr>
          <w:rFonts w:ascii="Times New Roman" w:eastAsia="Times New Roman" w:hAnsi="Times New Roman" w:cs="Times New Roman"/>
          <w:bCs/>
          <w:sz w:val="24"/>
          <w:szCs w:val="24"/>
        </w:rPr>
        <w:t xml:space="preserve"> cells in plant tissue from citrus plants </w:t>
      </w:r>
      <w:r w:rsidR="00A17A5A" w:rsidRPr="00A17A5A">
        <w:rPr>
          <w:rFonts w:ascii="Times New Roman" w:eastAsia="Times New Roman" w:hAnsi="Times New Roman" w:cs="Times New Roman"/>
          <w:bCs/>
          <w:sz w:val="24"/>
          <w:szCs w:val="24"/>
        </w:rPr>
        <w:t xml:space="preserve">infected with </w:t>
      </w:r>
      <w:r w:rsidR="00A17A5A" w:rsidRPr="00A17A5A">
        <w:rPr>
          <w:rFonts w:ascii="Times New Roman" w:eastAsia="Times New Roman" w:hAnsi="Times New Roman" w:cs="Times New Roman"/>
          <w:bCs/>
          <w:i/>
          <w:sz w:val="24"/>
          <w:szCs w:val="24"/>
        </w:rPr>
        <w:t xml:space="preserve">S. </w:t>
      </w:r>
      <w:proofErr w:type="spellStart"/>
      <w:r w:rsidR="00A17A5A" w:rsidRPr="00A17A5A">
        <w:rPr>
          <w:rFonts w:ascii="Times New Roman" w:eastAsia="Times New Roman" w:hAnsi="Times New Roman" w:cs="Times New Roman"/>
          <w:bCs/>
          <w:i/>
          <w:sz w:val="24"/>
          <w:szCs w:val="24"/>
        </w:rPr>
        <w:t>citri</w:t>
      </w:r>
      <w:proofErr w:type="spellEnd"/>
      <w:r w:rsidR="00A17A5A">
        <w:rPr>
          <w:rFonts w:ascii="Times New Roman" w:eastAsia="Times New Roman" w:hAnsi="Times New Roman" w:cs="Times New Roman"/>
          <w:bCs/>
          <w:i/>
          <w:sz w:val="24"/>
          <w:szCs w:val="24"/>
        </w:rPr>
        <w:t xml:space="preserve">. </w:t>
      </w:r>
      <w:r w:rsidR="00A17A5A" w:rsidRPr="00A17A5A">
        <w:rPr>
          <w:rFonts w:ascii="Times New Roman" w:eastAsia="Times New Roman" w:hAnsi="Times New Roman" w:cs="Times New Roman"/>
          <w:bCs/>
          <w:sz w:val="24"/>
          <w:szCs w:val="24"/>
        </w:rPr>
        <w:t xml:space="preserve"> </w:t>
      </w:r>
    </w:p>
    <w:p w:rsidR="0090022E" w:rsidRDefault="00A74C99" w:rsidP="0090022E">
      <w:pPr>
        <w:keepNext/>
        <w:tabs>
          <w:tab w:val="center" w:pos="4320"/>
          <w:tab w:val="right" w:pos="8640"/>
        </w:tabs>
        <w:spacing w:after="0" w:line="240" w:lineRule="auto"/>
        <w:jc w:val="center"/>
      </w:pPr>
      <w:r>
        <w:rPr>
          <w:noProof/>
        </w:rPr>
        <w:lastRenderedPageBreak/>
        <w:drawing>
          <wp:inline distT="0" distB="0" distL="0" distR="0" wp14:anchorId="61C41D01">
            <wp:extent cx="5697934" cy="2805137"/>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01183" cy="2806736"/>
                    </a:xfrm>
                    <a:prstGeom prst="rect">
                      <a:avLst/>
                    </a:prstGeom>
                    <a:noFill/>
                  </pic:spPr>
                </pic:pic>
              </a:graphicData>
            </a:graphic>
          </wp:inline>
        </w:drawing>
      </w:r>
    </w:p>
    <w:p w:rsidR="00A74C99" w:rsidRDefault="00A74C99" w:rsidP="00671170">
      <w:pPr>
        <w:pStyle w:val="Caption"/>
        <w:jc w:val="both"/>
        <w:rPr>
          <w:color w:val="000000" w:themeColor="text1"/>
          <w:sz w:val="24"/>
        </w:rPr>
      </w:pPr>
    </w:p>
    <w:p w:rsidR="00A17A5A" w:rsidRPr="0090022E" w:rsidRDefault="0090022E" w:rsidP="00671170">
      <w:pPr>
        <w:pStyle w:val="Caption"/>
        <w:jc w:val="both"/>
        <w:rPr>
          <w:rFonts w:ascii="Times New Roman" w:eastAsia="Times New Roman" w:hAnsi="Times New Roman" w:cs="Times New Roman"/>
          <w:b w:val="0"/>
          <w:bCs w:val="0"/>
          <w:color w:val="000000" w:themeColor="text1"/>
          <w:sz w:val="36"/>
          <w:szCs w:val="24"/>
        </w:rPr>
      </w:pPr>
      <w:proofErr w:type="gramStart"/>
      <w:r w:rsidRPr="0090022E">
        <w:rPr>
          <w:color w:val="000000" w:themeColor="text1"/>
          <w:sz w:val="24"/>
        </w:rPr>
        <w:t xml:space="preserve">Figure </w:t>
      </w:r>
      <w:r>
        <w:rPr>
          <w:color w:val="000000" w:themeColor="text1"/>
          <w:sz w:val="24"/>
        </w:rPr>
        <w:t>6</w:t>
      </w:r>
      <w:r w:rsidR="00671170">
        <w:rPr>
          <w:color w:val="000000" w:themeColor="text1"/>
          <w:sz w:val="24"/>
        </w:rPr>
        <w:t>.</w:t>
      </w:r>
      <w:proofErr w:type="gramEnd"/>
      <w:r w:rsidR="00671170" w:rsidRPr="00671170">
        <w:t xml:space="preserve"> </w:t>
      </w:r>
      <w:proofErr w:type="gramStart"/>
      <w:r w:rsidR="00671170" w:rsidRPr="00671170">
        <w:rPr>
          <w:color w:val="000000" w:themeColor="text1"/>
          <w:sz w:val="24"/>
        </w:rPr>
        <w:t xml:space="preserve">Localization of </w:t>
      </w:r>
      <w:r w:rsidR="00671170" w:rsidRPr="00671170">
        <w:rPr>
          <w:i/>
          <w:color w:val="000000" w:themeColor="text1"/>
          <w:sz w:val="24"/>
        </w:rPr>
        <w:t xml:space="preserve">S. </w:t>
      </w:r>
      <w:proofErr w:type="spellStart"/>
      <w:r w:rsidR="00671170" w:rsidRPr="00671170">
        <w:rPr>
          <w:i/>
          <w:color w:val="000000" w:themeColor="text1"/>
          <w:sz w:val="24"/>
        </w:rPr>
        <w:t>citri</w:t>
      </w:r>
      <w:proofErr w:type="spellEnd"/>
      <w:r w:rsidR="00671170" w:rsidRPr="00671170">
        <w:rPr>
          <w:color w:val="000000" w:themeColor="text1"/>
          <w:sz w:val="24"/>
        </w:rPr>
        <w:t xml:space="preserve"> in the citrus phloem with DNA </w:t>
      </w:r>
      <w:r w:rsidR="00671170">
        <w:rPr>
          <w:color w:val="000000" w:themeColor="text1"/>
          <w:sz w:val="24"/>
        </w:rPr>
        <w:t>staining dye #2 (</w:t>
      </w:r>
      <w:r w:rsidR="00671170" w:rsidRPr="00671170">
        <w:rPr>
          <w:color w:val="000000" w:themeColor="text1"/>
          <w:sz w:val="24"/>
        </w:rPr>
        <w:t>react</w:t>
      </w:r>
      <w:r w:rsidR="00671170">
        <w:rPr>
          <w:color w:val="000000" w:themeColor="text1"/>
          <w:sz w:val="24"/>
        </w:rPr>
        <w:t>ing</w:t>
      </w:r>
      <w:r w:rsidR="00671170" w:rsidRPr="00671170">
        <w:rPr>
          <w:color w:val="000000" w:themeColor="text1"/>
          <w:sz w:val="24"/>
        </w:rPr>
        <w:t xml:space="preserve"> with both viable and dead (or inactive) bacterial cells</w:t>
      </w:r>
      <w:r w:rsidR="00671170">
        <w:rPr>
          <w:color w:val="000000" w:themeColor="text1"/>
          <w:sz w:val="24"/>
        </w:rPr>
        <w:t xml:space="preserve">) </w:t>
      </w:r>
      <w:r w:rsidR="00671170" w:rsidRPr="00671170">
        <w:rPr>
          <w:color w:val="000000" w:themeColor="text1"/>
          <w:sz w:val="24"/>
        </w:rPr>
        <w:t>using two channel confocal laser scanning microscopy.</w:t>
      </w:r>
      <w:proofErr w:type="gramEnd"/>
      <w:r w:rsidR="00671170" w:rsidRPr="00671170">
        <w:rPr>
          <w:color w:val="000000" w:themeColor="text1"/>
          <w:sz w:val="24"/>
        </w:rPr>
        <w:t xml:space="preserve"> </w:t>
      </w:r>
      <w:r w:rsidR="00671170">
        <w:rPr>
          <w:color w:val="000000" w:themeColor="text1"/>
          <w:sz w:val="24"/>
        </w:rPr>
        <w:t>Longitudinal</w:t>
      </w:r>
      <w:r w:rsidR="00671170" w:rsidRPr="00671170">
        <w:rPr>
          <w:color w:val="000000" w:themeColor="text1"/>
          <w:sz w:val="24"/>
        </w:rPr>
        <w:t xml:space="preserve"> section of infected citrus were stained with dye #2 (r</w:t>
      </w:r>
      <w:r w:rsidR="00671170">
        <w:rPr>
          <w:color w:val="000000" w:themeColor="text1"/>
          <w:sz w:val="24"/>
        </w:rPr>
        <w:t>ed) and aniline blue (green). The sieve plates (</w:t>
      </w:r>
      <w:r w:rsidR="00671170" w:rsidRPr="00671170">
        <w:rPr>
          <w:color w:val="000000" w:themeColor="text1"/>
          <w:sz w:val="24"/>
        </w:rPr>
        <w:t>arrow head) in the ph</w:t>
      </w:r>
      <w:r w:rsidR="00671170">
        <w:rPr>
          <w:color w:val="000000" w:themeColor="text1"/>
          <w:sz w:val="24"/>
        </w:rPr>
        <w:t>loem tissue fluoresce green</w:t>
      </w:r>
      <w:r w:rsidR="00671170" w:rsidRPr="00671170">
        <w:rPr>
          <w:color w:val="000000" w:themeColor="text1"/>
          <w:sz w:val="24"/>
        </w:rPr>
        <w:t xml:space="preserve">. There is strong </w:t>
      </w:r>
      <w:r w:rsidR="00671170">
        <w:rPr>
          <w:color w:val="000000" w:themeColor="text1"/>
          <w:sz w:val="24"/>
        </w:rPr>
        <w:t>dye #2</w:t>
      </w:r>
      <w:r w:rsidR="00671170" w:rsidRPr="00671170">
        <w:rPr>
          <w:color w:val="000000" w:themeColor="text1"/>
          <w:sz w:val="24"/>
        </w:rPr>
        <w:t xml:space="preserve"> fluorescence (red) in the phloem tissue (sieve plates in green) indicating </w:t>
      </w:r>
      <w:r w:rsidR="00671170" w:rsidRPr="00671170">
        <w:rPr>
          <w:i/>
          <w:color w:val="000000" w:themeColor="text1"/>
          <w:sz w:val="24"/>
        </w:rPr>
        <w:t xml:space="preserve">S. </w:t>
      </w:r>
      <w:proofErr w:type="spellStart"/>
      <w:r w:rsidR="00671170" w:rsidRPr="00671170">
        <w:rPr>
          <w:i/>
          <w:color w:val="000000" w:themeColor="text1"/>
          <w:sz w:val="24"/>
        </w:rPr>
        <w:t>citri</w:t>
      </w:r>
      <w:proofErr w:type="spellEnd"/>
      <w:r w:rsidR="00AC7220">
        <w:rPr>
          <w:color w:val="000000" w:themeColor="text1"/>
          <w:sz w:val="24"/>
        </w:rPr>
        <w:t xml:space="preserve"> infection</w:t>
      </w:r>
      <w:r w:rsidR="00671170" w:rsidRPr="00671170">
        <w:rPr>
          <w:color w:val="000000" w:themeColor="text1"/>
          <w:sz w:val="24"/>
        </w:rPr>
        <w:t>.</w:t>
      </w:r>
    </w:p>
    <w:p w:rsidR="00F92A9F" w:rsidRDefault="00F92A9F" w:rsidP="00610800">
      <w:pPr>
        <w:tabs>
          <w:tab w:val="center" w:pos="4320"/>
          <w:tab w:val="right" w:pos="8640"/>
        </w:tabs>
        <w:spacing w:after="0" w:line="240" w:lineRule="auto"/>
        <w:rPr>
          <w:rFonts w:ascii="Times New Roman" w:eastAsia="Times New Roman" w:hAnsi="Times New Roman" w:cs="Times New Roman"/>
          <w:b/>
          <w:bCs/>
          <w:sz w:val="24"/>
          <w:szCs w:val="24"/>
        </w:rPr>
      </w:pPr>
    </w:p>
    <w:p w:rsidR="00F92A9F" w:rsidRDefault="00F92A9F" w:rsidP="00610800">
      <w:pPr>
        <w:tabs>
          <w:tab w:val="center" w:pos="4320"/>
          <w:tab w:val="right" w:pos="8640"/>
        </w:tabs>
        <w:spacing w:after="0" w:line="240" w:lineRule="auto"/>
        <w:rPr>
          <w:rFonts w:ascii="Times New Roman" w:eastAsia="Times New Roman" w:hAnsi="Times New Roman" w:cs="Times New Roman"/>
          <w:b/>
          <w:bCs/>
          <w:sz w:val="24"/>
          <w:szCs w:val="24"/>
        </w:rPr>
      </w:pPr>
    </w:p>
    <w:p w:rsidR="00012734" w:rsidRDefault="00012734" w:rsidP="00610800">
      <w:pPr>
        <w:tabs>
          <w:tab w:val="center" w:pos="4320"/>
          <w:tab w:val="right" w:pos="8640"/>
        </w:tabs>
        <w:spacing w:after="0" w:line="240" w:lineRule="auto"/>
        <w:rPr>
          <w:rFonts w:ascii="Times New Roman" w:eastAsia="Times New Roman" w:hAnsi="Times New Roman" w:cs="Times New Roman"/>
          <w:b/>
          <w:bCs/>
          <w:sz w:val="24"/>
          <w:szCs w:val="24"/>
        </w:rPr>
      </w:pPr>
    </w:p>
    <w:p w:rsidR="00610800" w:rsidRPr="00610800" w:rsidRDefault="004C49C6" w:rsidP="00610800">
      <w:pPr>
        <w:tabs>
          <w:tab w:val="center" w:pos="4320"/>
          <w:tab w:val="right" w:pos="8640"/>
        </w:tabs>
        <w:spacing w:after="0" w:line="240" w:lineRule="auto"/>
        <w:rPr>
          <w:rFonts w:ascii="Times New Roman" w:eastAsia="Times New Roman" w:hAnsi="Times New Roman" w:cs="Times New Roman"/>
          <w:b/>
          <w:bCs/>
          <w:sz w:val="24"/>
          <w:szCs w:val="24"/>
        </w:rPr>
      </w:pPr>
      <w:proofErr w:type="gramStart"/>
      <w:r>
        <w:rPr>
          <w:rFonts w:ascii="Times New Roman" w:eastAsia="Times New Roman" w:hAnsi="Times New Roman" w:cs="Times New Roman"/>
          <w:b/>
          <w:bCs/>
          <w:sz w:val="24"/>
          <w:szCs w:val="24"/>
        </w:rPr>
        <w:t>Results</w:t>
      </w:r>
      <w:r w:rsidRPr="00170640">
        <w:rPr>
          <w:rFonts w:ascii="Times New Roman" w:eastAsia="Times New Roman" w:hAnsi="Times New Roman" w:cs="Times New Roman"/>
          <w:b/>
          <w:bCs/>
          <w:sz w:val="24"/>
          <w:szCs w:val="24"/>
        </w:rPr>
        <w:t xml:space="preserve"> </w:t>
      </w:r>
      <w:r w:rsidR="00170640" w:rsidRPr="00170640">
        <w:rPr>
          <w:rFonts w:ascii="Times New Roman" w:eastAsia="Times New Roman" w:hAnsi="Times New Roman" w:cs="Times New Roman"/>
          <w:b/>
          <w:bCs/>
          <w:sz w:val="24"/>
          <w:szCs w:val="24"/>
        </w:rPr>
        <w:t xml:space="preserve">Objective </w:t>
      </w:r>
      <w:r w:rsidR="00170640">
        <w:rPr>
          <w:rFonts w:ascii="Times New Roman" w:eastAsia="Times New Roman" w:hAnsi="Times New Roman" w:cs="Times New Roman"/>
          <w:b/>
          <w:bCs/>
          <w:sz w:val="24"/>
          <w:szCs w:val="24"/>
        </w:rPr>
        <w:t>4</w:t>
      </w:r>
      <w:r w:rsidR="00170640" w:rsidRPr="00170640">
        <w:rPr>
          <w:rFonts w:ascii="Times New Roman" w:eastAsia="Times New Roman" w:hAnsi="Times New Roman" w:cs="Times New Roman"/>
          <w:b/>
          <w:bCs/>
          <w:sz w:val="24"/>
          <w:szCs w:val="24"/>
        </w:rPr>
        <w:t>.</w:t>
      </w:r>
      <w:proofErr w:type="gramEnd"/>
      <w:r w:rsidR="00170640" w:rsidRPr="00170640">
        <w:rPr>
          <w:rFonts w:ascii="Times New Roman" w:eastAsia="Times New Roman" w:hAnsi="Times New Roman" w:cs="Times New Roman"/>
          <w:b/>
          <w:bCs/>
          <w:sz w:val="24"/>
          <w:szCs w:val="24"/>
        </w:rPr>
        <w:t xml:space="preserve"> </w:t>
      </w:r>
      <w:r w:rsidR="00610800" w:rsidRPr="00610800">
        <w:rPr>
          <w:rFonts w:ascii="Times New Roman" w:eastAsia="Times New Roman" w:hAnsi="Times New Roman" w:cs="Times New Roman"/>
          <w:b/>
          <w:bCs/>
          <w:sz w:val="24"/>
          <w:szCs w:val="24"/>
        </w:rPr>
        <w:t xml:space="preserve">Test and validate the DNA-binding dye, </w:t>
      </w:r>
      <w:proofErr w:type="spellStart"/>
      <w:r w:rsidR="00610800" w:rsidRPr="00610800">
        <w:rPr>
          <w:rFonts w:ascii="Times New Roman" w:eastAsia="Times New Roman" w:hAnsi="Times New Roman" w:cs="Times New Roman"/>
          <w:b/>
          <w:bCs/>
          <w:sz w:val="24"/>
          <w:szCs w:val="24"/>
        </w:rPr>
        <w:t>propidium</w:t>
      </w:r>
      <w:proofErr w:type="spellEnd"/>
      <w:r w:rsidR="00610800" w:rsidRPr="00610800">
        <w:rPr>
          <w:rFonts w:ascii="Times New Roman" w:eastAsia="Times New Roman" w:hAnsi="Times New Roman" w:cs="Times New Roman"/>
          <w:b/>
          <w:bCs/>
          <w:sz w:val="24"/>
          <w:szCs w:val="24"/>
        </w:rPr>
        <w:t xml:space="preserve"> </w:t>
      </w:r>
      <w:proofErr w:type="spellStart"/>
      <w:r w:rsidR="00610800" w:rsidRPr="00610800">
        <w:rPr>
          <w:rFonts w:ascii="Times New Roman" w:eastAsia="Times New Roman" w:hAnsi="Times New Roman" w:cs="Times New Roman"/>
          <w:b/>
          <w:bCs/>
          <w:sz w:val="24"/>
          <w:szCs w:val="24"/>
        </w:rPr>
        <w:t>monoazide</w:t>
      </w:r>
      <w:proofErr w:type="spellEnd"/>
      <w:r w:rsidR="00610800" w:rsidRPr="00610800">
        <w:rPr>
          <w:rFonts w:ascii="Times New Roman" w:eastAsia="Times New Roman" w:hAnsi="Times New Roman" w:cs="Times New Roman"/>
          <w:b/>
          <w:bCs/>
          <w:sz w:val="24"/>
          <w:szCs w:val="24"/>
        </w:rPr>
        <w:t xml:space="preserve"> (PMA), in conjunction with quantitative polymerase chain reaction (PMA-</w:t>
      </w:r>
      <w:proofErr w:type="spellStart"/>
      <w:r w:rsidR="00610800" w:rsidRPr="00610800">
        <w:rPr>
          <w:rFonts w:ascii="Times New Roman" w:eastAsia="Times New Roman" w:hAnsi="Times New Roman" w:cs="Times New Roman"/>
          <w:b/>
          <w:bCs/>
          <w:sz w:val="24"/>
          <w:szCs w:val="24"/>
        </w:rPr>
        <w:t>qPCR</w:t>
      </w:r>
      <w:proofErr w:type="spellEnd"/>
      <w:r w:rsidR="00610800" w:rsidRPr="00610800">
        <w:rPr>
          <w:rFonts w:ascii="Times New Roman" w:eastAsia="Times New Roman" w:hAnsi="Times New Roman" w:cs="Times New Roman"/>
          <w:b/>
          <w:bCs/>
          <w:sz w:val="24"/>
          <w:szCs w:val="24"/>
        </w:rPr>
        <w:t xml:space="preserve">) to detect live </w:t>
      </w:r>
      <w:r w:rsidR="00610800" w:rsidRPr="006427C1">
        <w:rPr>
          <w:rFonts w:ascii="Times New Roman" w:eastAsia="Times New Roman" w:hAnsi="Times New Roman" w:cs="Times New Roman"/>
          <w:b/>
          <w:bCs/>
          <w:i/>
          <w:sz w:val="24"/>
          <w:szCs w:val="24"/>
        </w:rPr>
        <w:t xml:space="preserve">S. </w:t>
      </w:r>
      <w:proofErr w:type="spellStart"/>
      <w:r w:rsidR="00610800" w:rsidRPr="006427C1">
        <w:rPr>
          <w:rFonts w:ascii="Times New Roman" w:eastAsia="Times New Roman" w:hAnsi="Times New Roman" w:cs="Times New Roman"/>
          <w:b/>
          <w:bCs/>
          <w:i/>
          <w:sz w:val="24"/>
          <w:szCs w:val="24"/>
        </w:rPr>
        <w:t>citri</w:t>
      </w:r>
      <w:proofErr w:type="spellEnd"/>
      <w:r w:rsidR="00610800" w:rsidRPr="00610800">
        <w:rPr>
          <w:rFonts w:ascii="Times New Roman" w:eastAsia="Times New Roman" w:hAnsi="Times New Roman" w:cs="Times New Roman"/>
          <w:b/>
          <w:bCs/>
          <w:sz w:val="24"/>
          <w:szCs w:val="24"/>
        </w:rPr>
        <w:t xml:space="preserve"> cells in plant tissue samples.</w:t>
      </w:r>
    </w:p>
    <w:p w:rsidR="00A74C99" w:rsidRDefault="00A74C99" w:rsidP="00610800">
      <w:pPr>
        <w:tabs>
          <w:tab w:val="center" w:pos="4320"/>
          <w:tab w:val="right" w:pos="8640"/>
        </w:tabs>
        <w:spacing w:after="0" w:line="240" w:lineRule="auto"/>
        <w:rPr>
          <w:rFonts w:ascii="Times New Roman" w:eastAsia="Times New Roman" w:hAnsi="Times New Roman" w:cs="Times New Roman"/>
          <w:bCs/>
          <w:sz w:val="24"/>
          <w:szCs w:val="24"/>
          <w:u w:val="single"/>
        </w:rPr>
      </w:pPr>
    </w:p>
    <w:p w:rsidR="00610800" w:rsidRPr="00610800" w:rsidRDefault="00610800" w:rsidP="00A74C99">
      <w:pPr>
        <w:tabs>
          <w:tab w:val="center" w:pos="4320"/>
          <w:tab w:val="right" w:pos="8640"/>
        </w:tabs>
        <w:spacing w:after="0" w:line="240" w:lineRule="auto"/>
        <w:ind w:firstLine="720"/>
        <w:rPr>
          <w:rFonts w:ascii="Times New Roman" w:eastAsia="Times New Roman" w:hAnsi="Times New Roman" w:cs="Times New Roman"/>
          <w:bCs/>
          <w:sz w:val="24"/>
          <w:szCs w:val="24"/>
        </w:rPr>
      </w:pPr>
      <w:r w:rsidRPr="00610800">
        <w:rPr>
          <w:rFonts w:ascii="Times New Roman" w:eastAsia="Times New Roman" w:hAnsi="Times New Roman" w:cs="Times New Roman"/>
          <w:bCs/>
          <w:sz w:val="24"/>
          <w:szCs w:val="24"/>
          <w:u w:val="single"/>
        </w:rPr>
        <w:t>Currently under testing</w:t>
      </w:r>
      <w:r w:rsidR="001B5D67">
        <w:rPr>
          <w:rFonts w:ascii="Times New Roman" w:eastAsia="Times New Roman" w:hAnsi="Times New Roman" w:cs="Times New Roman"/>
          <w:bCs/>
          <w:sz w:val="24"/>
          <w:szCs w:val="24"/>
          <w:u w:val="single"/>
        </w:rPr>
        <w:t xml:space="preserve"> and will be validated by December 2014</w:t>
      </w:r>
      <w:r w:rsidRPr="00610800">
        <w:rPr>
          <w:rFonts w:ascii="Times New Roman" w:eastAsia="Times New Roman" w:hAnsi="Times New Roman" w:cs="Times New Roman"/>
          <w:bCs/>
          <w:sz w:val="24"/>
          <w:szCs w:val="24"/>
        </w:rPr>
        <w:t xml:space="preserve">. PMA is a highly selective DNA-intercalating dye with </w:t>
      </w:r>
      <w:proofErr w:type="spellStart"/>
      <w:r w:rsidRPr="00610800">
        <w:rPr>
          <w:rFonts w:ascii="Times New Roman" w:eastAsia="Times New Roman" w:hAnsi="Times New Roman" w:cs="Times New Roman"/>
          <w:bCs/>
          <w:sz w:val="24"/>
          <w:szCs w:val="24"/>
        </w:rPr>
        <w:t>azide</w:t>
      </w:r>
      <w:proofErr w:type="spellEnd"/>
      <w:r w:rsidRPr="00610800">
        <w:rPr>
          <w:rFonts w:ascii="Times New Roman" w:eastAsia="Times New Roman" w:hAnsi="Times New Roman" w:cs="Times New Roman"/>
          <w:bCs/>
          <w:sz w:val="24"/>
          <w:szCs w:val="24"/>
        </w:rPr>
        <w:t xml:space="preserve"> groups that binds to DNA of dead cells only upon exposure to bright light and, thus, renders the DNA insoluble during DNA extraction and undetectable by PCR. In the past two years we developed a </w:t>
      </w:r>
      <w:proofErr w:type="spellStart"/>
      <w:r w:rsidRPr="00610800">
        <w:rPr>
          <w:rFonts w:ascii="Times New Roman" w:eastAsia="Times New Roman" w:hAnsi="Times New Roman" w:cs="Times New Roman"/>
          <w:bCs/>
          <w:sz w:val="24"/>
          <w:szCs w:val="24"/>
        </w:rPr>
        <w:t>TaqMan</w:t>
      </w:r>
      <w:proofErr w:type="spellEnd"/>
      <w:r w:rsidRPr="00610800">
        <w:rPr>
          <w:rFonts w:ascii="Times New Roman" w:eastAsia="Times New Roman" w:hAnsi="Times New Roman" w:cs="Times New Roman"/>
          <w:bCs/>
          <w:sz w:val="24"/>
          <w:szCs w:val="24"/>
        </w:rPr>
        <w:t xml:space="preserve"> q-PCR assay and tested extensively greenhouse and field citrus samples. PMA will be used in combination with our established </w:t>
      </w:r>
      <w:proofErr w:type="spellStart"/>
      <w:r w:rsidRPr="00610800">
        <w:rPr>
          <w:rFonts w:ascii="Times New Roman" w:eastAsia="Times New Roman" w:hAnsi="Times New Roman" w:cs="Times New Roman"/>
          <w:bCs/>
          <w:sz w:val="24"/>
          <w:szCs w:val="24"/>
        </w:rPr>
        <w:t>TaqMan</w:t>
      </w:r>
      <w:proofErr w:type="spellEnd"/>
      <w:r w:rsidRPr="00610800">
        <w:rPr>
          <w:rFonts w:ascii="Times New Roman" w:eastAsia="Times New Roman" w:hAnsi="Times New Roman" w:cs="Times New Roman"/>
          <w:bCs/>
          <w:sz w:val="24"/>
          <w:szCs w:val="24"/>
        </w:rPr>
        <w:t xml:space="preserve"> </w:t>
      </w:r>
      <w:proofErr w:type="spellStart"/>
      <w:r w:rsidRPr="00610800">
        <w:rPr>
          <w:rFonts w:ascii="Times New Roman" w:eastAsia="Times New Roman" w:hAnsi="Times New Roman" w:cs="Times New Roman"/>
          <w:bCs/>
          <w:sz w:val="24"/>
          <w:szCs w:val="24"/>
        </w:rPr>
        <w:t>qPCR</w:t>
      </w:r>
      <w:proofErr w:type="spellEnd"/>
      <w:r w:rsidRPr="00610800">
        <w:rPr>
          <w:rFonts w:ascii="Times New Roman" w:eastAsia="Times New Roman" w:hAnsi="Times New Roman" w:cs="Times New Roman"/>
          <w:bCs/>
          <w:sz w:val="24"/>
          <w:szCs w:val="24"/>
        </w:rPr>
        <w:t xml:space="preserve"> assay to only detect the DNA extracted from live cells. We will be able to detect the genomes of live bacteria in a given sample but also the total genome present by </w:t>
      </w:r>
      <w:proofErr w:type="spellStart"/>
      <w:r w:rsidRPr="00610800">
        <w:rPr>
          <w:rFonts w:ascii="Times New Roman" w:eastAsia="Times New Roman" w:hAnsi="Times New Roman" w:cs="Times New Roman"/>
          <w:bCs/>
          <w:sz w:val="24"/>
          <w:szCs w:val="24"/>
        </w:rPr>
        <w:t>qPCRing</w:t>
      </w:r>
      <w:proofErr w:type="spellEnd"/>
      <w:r w:rsidRPr="00610800">
        <w:rPr>
          <w:rFonts w:ascii="Times New Roman" w:eastAsia="Times New Roman" w:hAnsi="Times New Roman" w:cs="Times New Roman"/>
          <w:bCs/>
          <w:sz w:val="24"/>
          <w:szCs w:val="24"/>
        </w:rPr>
        <w:t xml:space="preserve"> PMA-treated and -untreated samples</w:t>
      </w:r>
      <w:r w:rsidR="00A17A5A">
        <w:rPr>
          <w:rFonts w:ascii="Times New Roman" w:eastAsia="Times New Roman" w:hAnsi="Times New Roman" w:cs="Times New Roman"/>
          <w:bCs/>
          <w:sz w:val="24"/>
          <w:szCs w:val="24"/>
        </w:rPr>
        <w:t xml:space="preserve"> as described above</w:t>
      </w:r>
      <w:r w:rsidRPr="00610800">
        <w:rPr>
          <w:rFonts w:ascii="Times New Roman" w:eastAsia="Times New Roman" w:hAnsi="Times New Roman" w:cs="Times New Roman"/>
          <w:bCs/>
          <w:sz w:val="24"/>
          <w:szCs w:val="24"/>
        </w:rPr>
        <w:t xml:space="preserve">. </w:t>
      </w:r>
    </w:p>
    <w:p w:rsidR="00A17A5A" w:rsidRDefault="00A17A5A" w:rsidP="00A74C99">
      <w:pPr>
        <w:ind w:firstLine="720"/>
      </w:pPr>
    </w:p>
    <w:sectPr w:rsidR="00A17A5A">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5EDA" w:rsidRDefault="00525EDA" w:rsidP="00E730C5">
      <w:pPr>
        <w:spacing w:after="0" w:line="240" w:lineRule="auto"/>
      </w:pPr>
      <w:r>
        <w:separator/>
      </w:r>
    </w:p>
  </w:endnote>
  <w:endnote w:type="continuationSeparator" w:id="0">
    <w:p w:rsidR="00525EDA" w:rsidRDefault="00525EDA" w:rsidP="00E730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5EDA" w:rsidRDefault="00525EDA" w:rsidP="00E730C5">
      <w:pPr>
        <w:spacing w:after="0" w:line="240" w:lineRule="auto"/>
      </w:pPr>
      <w:r>
        <w:separator/>
      </w:r>
    </w:p>
  </w:footnote>
  <w:footnote w:type="continuationSeparator" w:id="0">
    <w:p w:rsidR="00525EDA" w:rsidRDefault="00525EDA" w:rsidP="00E730C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0838613"/>
      <w:docPartObj>
        <w:docPartGallery w:val="Page Numbers (Top of Page)"/>
        <w:docPartUnique/>
      </w:docPartObj>
    </w:sdtPr>
    <w:sdtEndPr>
      <w:rPr>
        <w:noProof/>
      </w:rPr>
    </w:sdtEndPr>
    <w:sdtContent>
      <w:p w:rsidR="00B42B13" w:rsidRDefault="00B42B13">
        <w:pPr>
          <w:pStyle w:val="Header"/>
          <w:jc w:val="right"/>
        </w:pPr>
        <w:r>
          <w:fldChar w:fldCharType="begin"/>
        </w:r>
        <w:r>
          <w:instrText xml:space="preserve"> PAGE   \* MERGEFORMAT </w:instrText>
        </w:r>
        <w:r>
          <w:fldChar w:fldCharType="separate"/>
        </w:r>
        <w:r w:rsidR="009F02E9">
          <w:rPr>
            <w:noProof/>
          </w:rPr>
          <w:t>1</w:t>
        </w:r>
        <w:r>
          <w:rPr>
            <w:noProof/>
          </w:rPr>
          <w:fldChar w:fldCharType="end"/>
        </w:r>
      </w:p>
    </w:sdtContent>
  </w:sdt>
  <w:p w:rsidR="00B42B13" w:rsidRDefault="00B42B1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0800"/>
    <w:rsid w:val="00012734"/>
    <w:rsid w:val="0007163A"/>
    <w:rsid w:val="00071C59"/>
    <w:rsid w:val="00081338"/>
    <w:rsid w:val="000A59EC"/>
    <w:rsid w:val="000B2BEF"/>
    <w:rsid w:val="000F3580"/>
    <w:rsid w:val="00101401"/>
    <w:rsid w:val="00103BE4"/>
    <w:rsid w:val="00105AD3"/>
    <w:rsid w:val="00170640"/>
    <w:rsid w:val="00181A5D"/>
    <w:rsid w:val="001A729D"/>
    <w:rsid w:val="001B5D67"/>
    <w:rsid w:val="001F334A"/>
    <w:rsid w:val="001F4268"/>
    <w:rsid w:val="00217B89"/>
    <w:rsid w:val="002D287C"/>
    <w:rsid w:val="002D3547"/>
    <w:rsid w:val="00315557"/>
    <w:rsid w:val="003700C8"/>
    <w:rsid w:val="003F0FA0"/>
    <w:rsid w:val="003F6FA4"/>
    <w:rsid w:val="00427683"/>
    <w:rsid w:val="0043555E"/>
    <w:rsid w:val="004848EF"/>
    <w:rsid w:val="0048784D"/>
    <w:rsid w:val="004C49C6"/>
    <w:rsid w:val="004D0170"/>
    <w:rsid w:val="004E7306"/>
    <w:rsid w:val="00522A95"/>
    <w:rsid w:val="00525EDA"/>
    <w:rsid w:val="005613BA"/>
    <w:rsid w:val="00565BFE"/>
    <w:rsid w:val="005C4431"/>
    <w:rsid w:val="005C665D"/>
    <w:rsid w:val="005D120D"/>
    <w:rsid w:val="00610800"/>
    <w:rsid w:val="006427C1"/>
    <w:rsid w:val="00671170"/>
    <w:rsid w:val="00683235"/>
    <w:rsid w:val="006B587A"/>
    <w:rsid w:val="006F75FF"/>
    <w:rsid w:val="00723447"/>
    <w:rsid w:val="0072559D"/>
    <w:rsid w:val="00791EAD"/>
    <w:rsid w:val="007C7B9A"/>
    <w:rsid w:val="007E130F"/>
    <w:rsid w:val="00800B72"/>
    <w:rsid w:val="00802FC4"/>
    <w:rsid w:val="008432C8"/>
    <w:rsid w:val="00846B7A"/>
    <w:rsid w:val="00860472"/>
    <w:rsid w:val="00882436"/>
    <w:rsid w:val="008A6460"/>
    <w:rsid w:val="008C6ABA"/>
    <w:rsid w:val="008E5650"/>
    <w:rsid w:val="008F3994"/>
    <w:rsid w:val="0090022E"/>
    <w:rsid w:val="009301D2"/>
    <w:rsid w:val="00955C2E"/>
    <w:rsid w:val="00956F66"/>
    <w:rsid w:val="009B5DEC"/>
    <w:rsid w:val="009F02E9"/>
    <w:rsid w:val="00A02377"/>
    <w:rsid w:val="00A17A5A"/>
    <w:rsid w:val="00A74C99"/>
    <w:rsid w:val="00A90CDF"/>
    <w:rsid w:val="00A9720D"/>
    <w:rsid w:val="00AC7220"/>
    <w:rsid w:val="00B33C17"/>
    <w:rsid w:val="00B374EF"/>
    <w:rsid w:val="00B42B13"/>
    <w:rsid w:val="00B47A42"/>
    <w:rsid w:val="00B94588"/>
    <w:rsid w:val="00BA0483"/>
    <w:rsid w:val="00BE7B2E"/>
    <w:rsid w:val="00C57938"/>
    <w:rsid w:val="00CC20AA"/>
    <w:rsid w:val="00CC2863"/>
    <w:rsid w:val="00CD65F8"/>
    <w:rsid w:val="00CF71E0"/>
    <w:rsid w:val="00D07A85"/>
    <w:rsid w:val="00DB2AE2"/>
    <w:rsid w:val="00DB3FE5"/>
    <w:rsid w:val="00DF16B0"/>
    <w:rsid w:val="00E14410"/>
    <w:rsid w:val="00E730C5"/>
    <w:rsid w:val="00E82463"/>
    <w:rsid w:val="00E91225"/>
    <w:rsid w:val="00EB4E5C"/>
    <w:rsid w:val="00F01D9A"/>
    <w:rsid w:val="00F133BE"/>
    <w:rsid w:val="00F22A89"/>
    <w:rsid w:val="00F373F5"/>
    <w:rsid w:val="00F802E0"/>
    <w:rsid w:val="00F92A9F"/>
    <w:rsid w:val="00FB09A6"/>
    <w:rsid w:val="00FE00CD"/>
    <w:rsid w:val="00FF7E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56F66"/>
    <w:pPr>
      <w:tabs>
        <w:tab w:val="center" w:pos="4320"/>
        <w:tab w:val="right" w:pos="8640"/>
      </w:tabs>
      <w:spacing w:after="0" w:line="240" w:lineRule="auto"/>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56F66"/>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E730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30C5"/>
  </w:style>
  <w:style w:type="paragraph" w:styleId="BalloonText">
    <w:name w:val="Balloon Text"/>
    <w:basedOn w:val="Normal"/>
    <w:link w:val="BalloonTextChar"/>
    <w:uiPriority w:val="99"/>
    <w:semiHidden/>
    <w:unhideWhenUsed/>
    <w:rsid w:val="00BE7B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7B2E"/>
    <w:rPr>
      <w:rFonts w:ascii="Tahoma" w:hAnsi="Tahoma" w:cs="Tahoma"/>
      <w:sz w:val="16"/>
      <w:szCs w:val="16"/>
    </w:rPr>
  </w:style>
  <w:style w:type="paragraph" w:styleId="Caption">
    <w:name w:val="caption"/>
    <w:basedOn w:val="Normal"/>
    <w:next w:val="Normal"/>
    <w:uiPriority w:val="35"/>
    <w:unhideWhenUsed/>
    <w:qFormat/>
    <w:rsid w:val="008A646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56F66"/>
    <w:pPr>
      <w:tabs>
        <w:tab w:val="center" w:pos="4320"/>
        <w:tab w:val="right" w:pos="8640"/>
      </w:tabs>
      <w:spacing w:after="0" w:line="240" w:lineRule="auto"/>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56F66"/>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E730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30C5"/>
  </w:style>
  <w:style w:type="paragraph" w:styleId="BalloonText">
    <w:name w:val="Balloon Text"/>
    <w:basedOn w:val="Normal"/>
    <w:link w:val="BalloonTextChar"/>
    <w:uiPriority w:val="99"/>
    <w:semiHidden/>
    <w:unhideWhenUsed/>
    <w:rsid w:val="00BE7B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7B2E"/>
    <w:rPr>
      <w:rFonts w:ascii="Tahoma" w:hAnsi="Tahoma" w:cs="Tahoma"/>
      <w:sz w:val="16"/>
      <w:szCs w:val="16"/>
    </w:rPr>
  </w:style>
  <w:style w:type="paragraph" w:styleId="Caption">
    <w:name w:val="caption"/>
    <w:basedOn w:val="Normal"/>
    <w:next w:val="Normal"/>
    <w:uiPriority w:val="35"/>
    <w:unhideWhenUsed/>
    <w:qFormat/>
    <w:rsid w:val="008A646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5807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1523</Words>
  <Characters>8687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Deborah</dc:creator>
  <cp:lastModifiedBy>JohnG</cp:lastModifiedBy>
  <cp:revision>2</cp:revision>
  <dcterms:created xsi:type="dcterms:W3CDTF">2014-10-27T16:51:00Z</dcterms:created>
  <dcterms:modified xsi:type="dcterms:W3CDTF">2014-10-27T16:51:00Z</dcterms:modified>
</cp:coreProperties>
</file>